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tonoucího upozorní plavčíka bezpečnostní systém</w:t>
      </w:r>
    </w:p>
    <w:p>
      <w:pPr/>
      <w:r>
        <w:rPr>
          <w:b w:val="1"/>
          <w:bCs w:val="1"/>
        </w:rPr>
        <w:t xml:space="preserve">Zcela přeměněná bazénová hala areálu Vodní svět SAREZA neboli Čapkárna se znovu otevírá veřejnosti. Po desetiměsíční rekonstrukci přináší návštěvníkům nejen komfort a moderní vzhled, ale i bezpečnostní technologické novinky, které automaticky odhalí tonoucího.</w:t>
      </w:r>
    </w:p>
    <w:p>
      <w:pPr/>
      <w:r>
        <w:rPr/>
        <w:t xml:space="preserve">Rekonstrukce populární Čapkárny začala loni koncem srpna 2024  a vyšla na asi 83 milionu korun. Přinesla nejen opravu havarijního stavu konstrukce, ale i nové služby, technologie a estetický vzhled. </w:t>
      </w:r>
    </w:p>
    <w:p>
      <w:pPr/>
      <w:r>
        <w:rPr>
          <w:b w:val="1"/>
          <w:bCs w:val="1"/>
        </w:rPr>
        <w:t xml:space="preserve">David Kotek, architekt: </w:t>
      </w:r>
      <w:r>
        <w:rPr/>
        <w:t xml:space="preserve"> "Jedna z věcí byla opět zpátky prosklít fasádu, která tomu dodává úplně jiný punc."</w:t>
      </w:r>
    </w:p>
    <w:p>
      <w:pPr/>
      <w:r>
        <w:rPr/>
        <w:t xml:space="preserve">Novinkou je systém, který plavčíka upozorní na tonoucího tedy na osobu, která se nějakou dobu nehýbe. </w:t>
      </w:r>
    </w:p>
    <w:p>
      <w:pPr/>
      <w:r>
        <w:rPr>
          <w:b w:val="1"/>
          <w:bCs w:val="1"/>
        </w:rPr>
        <w:t xml:space="preserve">Jaroslav Kovář, jednatel společnosti SAREZA: </w:t>
      </w:r>
      <w:r>
        <w:rPr/>
        <w:t xml:space="preserve">"To je takový pilotní projekt, kamerový systém, který hlásí nepohyb plavců a dává informaci plavčíkům do věže."</w:t>
      </w:r>
    </w:p>
    <w:p>
      <w:pPr/>
      <w:r>
        <w:rPr/>
        <w:t xml:space="preserve">Původní bazénová vana byla nahrazena novou 25metrovou vanou z nerezu. Rozměr bazénu zůstal zachován,  plavci mají k dispozici 5 plaveckých drah, v šesté dráze je v rohu umístěna masážní lavice a schody do vody.</w:t>
      </w:r>
    </w:p>
    <w:p>
      <w:pPr/>
      <w:r>
        <w:rPr>
          <w:b w:val="1"/>
          <w:bCs w:val="1"/>
        </w:rPr>
        <w:t xml:space="preserve">Jan Dohnal (ODS), primátor Ostravy:</w:t>
      </w:r>
      <w:r>
        <w:rPr/>
        <w:t xml:space="preserve"> "Lidi se na to těší a já se strašně těším na to, že to zařízení prostě je v tom stavu, jak je dneska, bude fungovat mnoho dalších let."</w:t>
      </w:r>
    </w:p>
    <w:p>
      <w:pPr/>
      <w:r>
        <w:rPr/>
        <w:t xml:space="preserve">Proti původním plánům musela být vyměněna i venkovní terasa, která spojuje venkovní a vnitřní část bazénu.</w:t>
      </w:r>
    </w:p>
    <w:p>
      <w:pPr/>
      <w:r>
        <w:rPr>
          <w:b w:val="1"/>
          <w:bCs w:val="1"/>
        </w:rPr>
        <w:t xml:space="preserve">Mojmír Homola, majitel stavební firmy: </w:t>
      </w:r>
      <w:r>
        <w:rPr/>
        <w:t xml:space="preserve">"Terasa byla v havarijním stavu, musela se zbourat, museli jsme přistoupit k celkové rekonstrukcí."</w:t>
      </w:r>
    </w:p>
    <w:p>
      <w:pPr/>
      <w:r>
        <w:rPr/>
        <w:t xml:space="preserve">Otevření bazénu se chystá v nejbližších dnech, jakmile se uskuteční kolaudace nových prostor. </w:t>
      </w:r>
    </w:p>
    <w:p>
      <w:pPr/>
      <w:r>
        <w:rPr/>
        <w:t xml:space="preserve">---</w:t>
      </w:r>
    </w:p>
    <w:p>
      <w:pPr>
        <w:pStyle w:val="Heading1"/>
      </w:pPr>
      <w:r>
        <w:rPr>
          <w:sz w:val="36"/>
          <w:szCs w:val="36"/>
        </w:rPr>
        <w:t xml:space="preserve">Lávka do Dolních Vítkovic nese jméno Jana Balabána</w:t>
      </w:r>
    </w:p>
    <w:p>
      <w:pPr/>
      <w:r>
        <w:rPr>
          <w:b w:val="1"/>
          <w:bCs w:val="1"/>
        </w:rPr>
        <w:t xml:space="preserve">Lávka, která přemosťuje řeku Ostravici u Dolních Vítkovic, byla oficiálně pokřtěna po Janu Balabánovi. Texty a odkazy z děl ostravského spisovatele jsou zvěčněny přímo na zábradlí lávky.</w:t>
      </w:r>
    </w:p>
    <w:p>
      <w:pPr/>
      <w:r>
        <w:rPr/>
        <w:t xml:space="preserve">Nápad pojmenovat novou lávku přes Ostravici po ostravském patriotovi, spisovateli Janu Balabánovi vznikl v roce 2024 a všem se hned zalíbil. Nyní byla lávka slavnostně pokřtěna a cyklisté nebo chodci si tak mohou na zábradlí přečíst i některé odkazy na jeho dílo. </w:t>
      </w:r>
    </w:p>
    <w:p>
      <w:pPr/>
      <w:r>
        <w:rPr>
          <w:b w:val="1"/>
          <w:bCs w:val="1"/>
        </w:rPr>
        <w:t xml:space="preserve">Lucie Baránková Vilamová (ANO), náměstkyně primátora Ostravy:</w:t>
      </w:r>
      <w:r>
        <w:rPr/>
        <w:t xml:space="preserve"> "Uprostřed Lávka je ztvárněno "Jsem tady, nebo možná odcházím." Vlastně koresponduje to i s tím, že se přechází ta Lávka a koresponduje to i s tím, že jsme chtěli, aby se lidé třeba na chviličku na té Lávce zastavili."</w:t>
      </w:r>
    </w:p>
    <w:p>
      <w:pPr/>
      <w:r>
        <w:rPr/>
        <w:t xml:space="preserve">Na podobě jednoho z textů, který lávku  zdobí, se podílel Balabánův blízký přítel básník Petr Hruška.</w:t>
      </w:r>
    </w:p>
    <w:p>
      <w:pPr/>
      <w:r>
        <w:rPr>
          <w:b w:val="1"/>
          <w:bCs w:val="1"/>
        </w:rPr>
        <w:t xml:space="preserve">Petr Hruška, básník, přítel Jana Balabána:</w:t>
      </w:r>
      <w:r>
        <w:rPr/>
        <w:t xml:space="preserve"> "Pokud by Honza ve své skromnosti chtěl, aby něco neslo jeho jméno, tak právě Lávka je, myslím, dobrý nápad."</w:t>
      </w:r>
    </w:p>
    <w:p>
      <w:pPr/>
      <w:r>
        <w:rPr/>
        <w:t xml:space="preserve">Křest mostu si nenechali ujít ani příbuzní Jana Balabána. Jeho syna Lukáše to potěšilo.</w:t>
      </w:r>
    </w:p>
    <w:p>
      <w:pPr/>
      <w:r>
        <w:rPr>
          <w:b w:val="1"/>
          <w:bCs w:val="1"/>
        </w:rPr>
        <w:t xml:space="preserve">Lukáš Balabán, syn Jana Balabána: </w:t>
      </w:r>
      <w:r>
        <w:rPr/>
        <w:t xml:space="preserve">"Já si myslím, že je to fajn, že je to dobře, protože cítím, že Ostrava má v mém otci rodáka, který by si něco takového zasloužil."</w:t>
      </w:r>
    </w:p>
    <w:p>
      <w:pPr/>
      <w:r>
        <w:rPr/>
        <w:t xml:space="preserve">Křest nebyl jedinou  připomínkou osobnosti Jana Balabána. Ve stejném týdnu probíhal také projekt Balabán?! Balabán!, který  připravilo Jazykové gymnázium Pavla Tigrida. Cílem dvoudenního setkání bylo přiblížit  Balabánovu literární tvorbu širší i odborné veřejnosti.</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2026-03-13T20:53:38+01:00</dcterms:created>
  <dcterms:modified xsi:type="dcterms:W3CDTF">2026-03-13T20:53:38+01:00</dcterms:modified>
</cp:coreProperties>
</file>

<file path=docProps/custom.xml><?xml version="1.0" encoding="utf-8"?>
<Properties xmlns="http://schemas.openxmlformats.org/officeDocument/2006/custom-properties" xmlns:vt="http://schemas.openxmlformats.org/officeDocument/2006/docPropsVTypes"/>
</file>