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Zuzana Pospíšilová pasovala prvňáčky na čtenáře</w:t>
      </w:r>
    </w:p>
    <w:p>
      <w:pPr/>
      <w:r>
        <w:rPr>
          <w:b w:val="1"/>
          <w:bCs w:val="1"/>
        </w:rPr>
        <w:t xml:space="preserve">Prvňáčci už zvládli první krůčky ve světě písmenek a příběhů, ten opravdový čtenářský svět však teprve čeká, až do něj vstoupí. Symbolickým pasováním jim k němu v Albrechticích otevřela bránu spisovatelka Zuzana Pospíšilová.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2026-03-23T22:32:55+01:00</dcterms:created>
  <dcterms:modified xsi:type="dcterms:W3CDTF">2026-03-23T22:32:55+01:00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