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/>
      <w:r>
        <w:rPr/>
        <w:t xml:space="preserve">Zprávy krátké, 13. 6. 2025 16.00 - 1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OPRAVA MOSTU V ČESKÉM TĚŠÍNĚ</w:t>
      </w:r>
    </w:p>
    <w:p>
      <w:pPr/>
      <w:r>
        <w:rPr/>
        <w:t xml:space="preserve">Most na silnici I/11 v Českém Těšíně bude zprovozněn během čtrnácti dnů. Předpokládá to Ředitelství silnic a dálnic. Práce jsou ve finální fázi, brzy přijde na řadu závěrečná vrstva asfaltu a dokončovací práce.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p>
      <w:pPr/>
      <w:r>
        <w:rPr/>
        <w:t xml:space="preserve">Zprávy krátké, 13. 6. 2025 16.00 - 2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Tisíce dětí sportovaly na finále School Games</w:t>
      </w:r>
    </w:p>
    <w:p>
      <w:pPr/>
      <w:r>
        <w:rPr>
          <w:b w:val="1"/>
          <w:bCs w:val="1"/>
        </w:rPr>
        <w:t xml:space="preserve">Druhý ročník sportovního projektu School Games vyvrcholil velkolepým duhovým finálem. Projekt má za cíl zapojit děti z obvodu Ostrava-Jih do pohybových aktivit a v příštím roce by se mohl rozrůst na školy z celého města.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2026-07-03T06:21:13+02:00</dcterms:created>
  <dcterms:modified xsi:type="dcterms:W3CDTF">2026-07-03T06:21:13+02:00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