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t xml:space="preserve">Dobrý den, vítejte u dalšího vydání pořadu MS expres. Jsme rádi, že jste s námi. I dnes pro vás máme přehled zajímavých novinek z Moravskoslezského kraje. </w:t>
      </w:r>
    </w:p>
    <w:p>
      <w:pPr/>
      <w:r>
        <w:rPr>
          <w:b w:val="1"/>
          <w:bCs w:val="1"/>
        </w:rPr>
        <w:t xml:space="preserve">Nemocnice Třinec rekonstruuje operační sály</w:t>
      </w:r>
    </w:p>
    <w:p>
      <w:pPr/>
      <w:r>
        <w:rPr/>
        <w:t xml:space="preserve">Třinecká nemocnice intenzivně pracuje na rekonstrukci dvou operačních sálů. MS kraj pro tuto investici vyhradil 45 milionů korun a hotovo by mělo být už v příštím měsíci.</w:t>
      </w:r>
    </w:p>
    <w:p>
      <w:pPr/>
      <w:r>
        <w:rPr/>
        <w:t xml:space="preserve">Stav operačních sálů 6 a 7 v Nemocnici Třinec už neodpovídal současným potřebám pro zajištění kvalitní péče, a tak se vedení nemocnice rozhodlo pro totální rekonstrukci.</w:t>
      </w:r>
    </w:p>
    <w:p>
      <w:pPr/>
      <w:r>
        <w:rPr>
          <w:b w:val="1"/>
          <w:bCs w:val="1"/>
        </w:rPr>
        <w:t xml:space="preserve">Jaroslav Brzyszkowski, ředitel Nemocnice Třinec:</w:t>
      </w:r>
      <w:r>
        <w:rPr/>
        <w:t xml:space="preserve"> „Nyní se nacházíme na staveništi operačních sálů v nemocnici Třinec. Je to naše největší investiční akce, kterou v letošním roce vůbec děláme. Rozhodli jsme se z toho důvodu, protože to jsou poslední sály, které nejsou zrekonstruovány. To znamená, poslední rekonstrukce na sále byla v roce 1994. Ostatní sály máme zrekonstruovány v roce 2016. A samozřejmě už to bylo na konci splnění nějakých hygienických a jiných technických předpisů. Obecně řešíme kompletní rekonstrukci, to znamená, že se vybouralo veškeré vnitřní vybavení, včetně všech vzduchotechnických zařízení. Prostě kompletně se to očesalo. Budujeme nové dva sály a děláme nový dospávací pokoj a kompletně veškeré sociální zázemí a zázemí pro lékaře i pacienty.“</w:t>
      </w:r>
    </w:p>
    <w:p>
      <w:pPr/>
      <w:r>
        <w:rPr/>
        <w:t xml:space="preserve">Realizační firma už prostory připravuje pro nemocniční provoz včetně speciálních stavebních prvků.</w:t>
      </w:r>
    </w:p>
    <w:p>
      <w:pPr/>
      <w:r>
        <w:rPr/>
        <w:t xml:space="preserve">Petr Michna, hlavní stavbyvedoucí: „Je to technologicky náročnější stavba oproti jiným. Jde hlavně o tu prostorovou koordinaci všech rozvodů, které máte možnost vidět v podhledu, od vzduchotechniky, technologie, videomanagementu, slaboproudy, silnoproudy. Je to náročné dostat to do prostoru těch podhledů, ale jinak je to v podstatě stavba jakákoliv jiná, jenom s důrazem právě na tu technologii a na tu čistotu potom toho vzniklého prostoru, co se týká vzduchotechniky a podobně. Předpoklad je, že budeme mít proinvestováno asi 44 milionů korun. Víceméně veškeré zdroje jsou od zřizovatele, to znamená MS kraje a samozřejmě nějaké financování tam je i z vlastních zdrojů.“</w:t>
      </w:r>
    </w:p>
    <w:p>
      <w:pPr/>
      <w:r>
        <w:rPr/>
        <w:t xml:space="preserve">Operační sály se po rekonstrukci stanou jedním z nejmodernějších zdravotnických zařízení v MS kraji.</w:t>
      </w:r>
    </w:p>
    <w:p>
      <w:pPr/>
      <w:r>
        <w:rPr/>
        <w:t xml:space="preserve">Daniel Worek, primář Chirurgického oddělení: „Nové operační sály budou podle nejmodernějších doporučení, včetně dospávacích pokojů, což je taková lahůdka na těch operačních sálech, kdy pacienti bezprostředně po operačních výkonech a zákrocích můžou být ještě sledováni na monitorovaném lůžku, než půjdou na oddělení. To považují za takovou opravdu prioritou možnost pro pacienta dospat na operačním sále. Tady tyto sály jsou plánované pro oddělení otorinolaringologické a plastické chirurgie. Moderní zákroky pochopitelně nesou s sebou moderní dobu a pacienti vyhledávají ty nejnovější metody a včetně zkrácené doby hospitalizace, tak perfektního provedení zákroku, což přispívá k jejich rekonvalescenci a urychlenému návratu ke zdraví.“</w:t>
      </w:r>
    </w:p>
    <w:p>
      <w:pPr/>
      <w:r>
        <w:rPr/>
        <w:t xml:space="preserve">Nemocnice Třinec bude v modernizaci pokračovat: například v lůžkové části chirurgie, v klinických laboratořích a vybuduje také nové parkovací plochy.</w:t>
      </w:r>
    </w:p>
    <w:p>
      <w:pPr/>
      <w:r>
        <w:rPr>
          <w:b w:val="1"/>
          <w:bCs w:val="1"/>
        </w:rPr>
        <w:t xml:space="preserve">Kraj pomáhá Vítkovsku a Osoblažsku</w:t>
      </w:r>
    </w:p>
    <w:p>
      <w:pPr/>
      <w:r>
        <w:rPr/>
        <w:t xml:space="preserve">Letos dostane 14 obcí dohromady přes 35 milionů korun na rozvojové projekty. Vzniknou nové byty, komunitní centrum i moderní školní kuchyně.  Podpora má zlepšit životní podmínky v menších obcích a zastavit odliv obyvatel.</w:t>
      </w:r>
    </w:p>
    <w:p>
      <w:pPr/>
      <w:r>
        <w:rPr>
          <w:b w:val="1"/>
          <w:bCs w:val="1"/>
        </w:rPr>
        <w:t xml:space="preserve">Polovina jízdného pro seniory, děti a studenty </w:t>
      </w:r>
    </w:p>
    <w:p>
      <w:pPr/>
      <w:r>
        <w:rPr/>
        <w:t xml:space="preserve">Moravskoslezský kraj spouští projekt Moravskoslezské cestovné. Dlouhodobé jízdenky ODIS budou od 1. července částečně propláceny. Žádosti lze podat elektronicky, projekt má rozpočet 75 milionů korun.</w:t>
      </w:r>
    </w:p>
    <w:p>
      <w:pPr/>
      <w:r>
        <w:rPr>
          <w:b w:val="1"/>
          <w:bCs w:val="1"/>
        </w:rPr>
        <w:t xml:space="preserve">Hasiči i policisté dostanou nové vybavení</w:t>
      </w:r>
    </w:p>
    <w:p>
      <w:pPr/>
      <w:r>
        <w:rPr/>
        <w:t xml:space="preserve">Moravskoslezský kraj posílí bezpečnost obyvatel – pořídil rafty pro dobrovolné hasiče i filtry pro profesionály. Podporu získají také hasičské spolky a požární sport, celkem kraj rozdělí přes 7 milionů korun.</w:t>
      </w:r>
    </w:p>
    <w:p>
      <w:pPr/>
      <w:r>
        <w:rPr>
          <w:b w:val="1"/>
          <w:bCs w:val="1"/>
        </w:rPr>
        <w:t xml:space="preserve">Jiří Novotný (Naše Beskydy), starosta obce Trojanovice: Chytrá čtvrť Cérka vyroste v Trojanovicích</w:t>
      </w:r>
    </w:p>
    <w:p>
      <w:pPr/>
      <w:r>
        <w:rPr>
          <w:b w:val="1"/>
          <w:bCs w:val="1"/>
        </w:rPr>
        <w:t xml:space="preserve">Renáta Eleonora Orlíková, TV POLAR: </w:t>
      </w:r>
      <w:r>
        <w:rPr/>
        <w:t xml:space="preserve">Letos dostane 14 obcí dohromady přes 35 milionů korun. Na rozvojové projekty vzniknou nové byty, komunitní centrum i moderní školní kuchyně. Podpora má zlepšit životní podmínky v menších obcích a zastavit odliv obyvatel. Moravskoslezský kraj spouští projekt Moravskoslezské cestovné. Dlouhodobé jízdenky ODIS budou od prvního července částečně propláceny. Žádosti lze podat elektronicky. Projekt má rozpočet 75 milionů korun. Moravskoslezský kraj posílí bezpečnost obyvatel. Pořídil rafty pro dobrovolné hasiče i filtry pro profesionály. Podporu získají také hasičské spolky a požární sport. Celkem kraj rozdělí přes sedm milionů korun.</w:t>
      </w:r>
    </w:p>
    <w:p>
      <w:pPr/>
      <w:r>
        <w:rPr>
          <w:b w:val="1"/>
          <w:bCs w:val="1"/>
        </w:rPr>
        <w:t xml:space="preserve">Renáta Eleonora Orlíková, TV POLAR: </w:t>
      </w:r>
      <w:r>
        <w:rPr/>
        <w:t xml:space="preserve">Obec Trojanovice se vydala cestou odvážné proměny. V místě bývalého Dolu Frenštát má vzniknout nová udržitelná čtvrť s názvem CÉRKA. Projekt, který propojuje bydlení, podnikání i moderní energetiku, získal ocenění Chytrá města. Více už starosta Jiří Novotný. Dobrý den, vítejte u nás ve studiu.</w:t>
      </w:r>
    </w:p>
    <w:p>
      <w:pPr/>
      <w:r>
        <w:rPr>
          <w:b w:val="1"/>
          <w:bCs w:val="1"/>
        </w:rPr>
        <w:t xml:space="preserve">Jiří Novotný (Naše Beskydy), starosta obce Trojanovice: </w:t>
      </w:r>
      <w:r>
        <w:rPr/>
        <w:t xml:space="preserve">Krásný den přeji.</w:t>
      </w:r>
    </w:p>
    <w:p>
      <w:pPr/>
      <w:r>
        <w:rPr>
          <w:b w:val="1"/>
          <w:bCs w:val="1"/>
        </w:rPr>
        <w:t xml:space="preserve">Renáta Eleonora Orlíková, TV POLAR: </w:t>
      </w:r>
      <w:r>
        <w:rPr/>
        <w:t xml:space="preserve">Pane starosto, v jaké fázi se teď projekt CÉRKA nachází a co aktuálně řešíte?</w:t>
      </w:r>
    </w:p>
    <w:p>
      <w:pPr/>
      <w:r>
        <w:rPr>
          <w:b w:val="1"/>
          <w:bCs w:val="1"/>
        </w:rPr>
        <w:t xml:space="preserve">Jiří Novotný (Naše Beskydy), starosta obce Trojanovice: </w:t>
      </w:r>
      <w:r>
        <w:rPr/>
        <w:t xml:space="preserve">Tak my v současné době řešíme především projektové dokumentace na infrastrukturu, tak jak my ji chápeme infrastrukturu. Já nechápu infrastrukturu jako takový systém toho, že děláme jenom kabely a dráty v zemi a komunikace a chystáme projekt na to, že se tam něco postaví. Ale pro nás základní infrastruktura je komunitní centrum, škola, obchod, univerzita, v našem případě nebo univerzitní centrum, které projektujeme. Toto je základní infrastruktura, kterou vnímáme, že je potřeba proto, ať se to území může nějakým způsobem rozvíjet tím směrem, jaký my jsme si vytyčili. To je jedna linie, kdy v letošním roce bychom měli mít stavební povolení v rámci této této projekce. A druhá linie je převod majetku, protože my celý projekt CÉRKA je projektovaný jako transformační projekt na bývalém dole Frenštát a který je v Trojanovicích a celý ten majetek, který tam je, což jsou především pozemky a nějaká historická infrastruktura, tak má být převedený na obec Trojanovice. A to je relativně velký a složitý úkol převést ze státu majetek na obec. Ale toto se nám daří a čekáme teďka už jenom na nějaké procesy na Ministerstvu průmyslu a obchodu, aby tento převod dopadl.</w:t>
      </w:r>
    </w:p>
    <w:p>
      <w:pPr/>
      <w:r>
        <w:rPr>
          <w:b w:val="1"/>
          <w:bCs w:val="1"/>
        </w:rPr>
        <w:t xml:space="preserve">Renáta Eleonora Orlíková, TV POLAR: </w:t>
      </w:r>
      <w:r>
        <w:rPr/>
        <w:t xml:space="preserve">Takže to je konkrétní závazek státu a spolupráce, Trojanovice versus stát.</w:t>
      </w:r>
    </w:p>
    <w:p>
      <w:pPr/>
      <w:r>
        <w:rPr>
          <w:b w:val="1"/>
          <w:bCs w:val="1"/>
        </w:rPr>
        <w:t xml:space="preserve">Jiří Novotný (Naše Beskydy), starosta obce Trojanovice: </w:t>
      </w:r>
      <w:r>
        <w:rPr/>
        <w:t xml:space="preserve">Tak ano, tam my máme určitou smlouvu a dohodu, takzvanou smlouvu o smlouvách budoucích, na základě které nám stát opravdu pomáhá. Na to, jak se ve velkém stát trošičku střílí do vlastních nohou tím, jaké klade podmínky na převod majetku, které jsou opravdu velmi složité, tak máme štěstí, že máme výbornou spolupráci jak se státním podnikem Diamo, tak s lidmi na Ministerstvu průmyslu a obchodu, kteří kterým se daří tady tyhle ty velké komplikace překonat. Věřím, že dojde jak k převodu, tak k finalizaci toho, že stát už nám dneska to území chystá. Tam už dneska dochází k odstraňování staveb, u kterých my jsme si řekli tyhle ty stavby odstraňte a tyhle ty stavby zachovejte. Takže tam už dneska stát vlastně investuje spoustu prostředků do toho, aby nám území pro tu transformaci nachystal. Takže opravdu tady se sluší poděkovat státnímu podniku Diamo, který opravdu nám ve velkém pomáhá s lidmi a také Ministerstvu průmyslu a obchodu.</w:t>
      </w:r>
    </w:p>
    <w:p>
      <w:pPr/>
      <w:r>
        <w:rPr>
          <w:b w:val="1"/>
          <w:bCs w:val="1"/>
        </w:rPr>
        <w:t xml:space="preserve">Renáta Eleonora Orlíková, TV POLAR: </w:t>
      </w:r>
      <w:r>
        <w:rPr/>
        <w:t xml:space="preserve">Pane starosto, pojďme k časovému harmonogramu. Vy už jste zmínil, že letos se vám podaří snad teda získat stavební povolení. Tak kdy začnete stavět?</w:t>
      </w:r>
    </w:p>
    <w:p>
      <w:pPr/>
      <w:r>
        <w:rPr>
          <w:b w:val="1"/>
          <w:bCs w:val="1"/>
        </w:rPr>
        <w:t xml:space="preserve">Jiří Novotný (Naše Beskydy), starosta obce Trojanovice: </w:t>
      </w:r>
      <w:r>
        <w:rPr/>
        <w:t xml:space="preserve">Tak ten harmonogram je postavený tak, že i s Ministerstvem životního prostředí, který je dalším takovým naším pomocníkem, protože ten spravuje transformační fondy v rámci našeho kraje, tak jsme domluveni, že bychom měli mít v letošním roce stavební povolení. Proto je to náš velký cíl, protože ve chvíli, kdy my nezískáme stavební povolení anebo nedojde k převodu majetku, tak transformační peníze, které jsou pro nás částečně alokovány, se budou muset rozpustit do jiných programů, protože by se nestihlo jejich čerpání. Takže to je jeden z našich cílů v rámci harmonogramu. A na to navazuje příští rok, kdy bychom chtěli žádat o dotace a ke konci příštího roku bychom chtěli začít stavět tak, abychom v roce 26, 27, 28 a do roku 29 jsme měli tu základní infrastrukturu, o které jsem na začátku hovořil, postavenou.</w:t>
      </w:r>
    </w:p>
    <w:p>
      <w:pPr/>
      <w:r>
        <w:rPr>
          <w:b w:val="1"/>
          <w:bCs w:val="1"/>
        </w:rPr>
        <w:t xml:space="preserve">Renáta Eleonora Orlíková, TV POLAR: </w:t>
      </w:r>
      <w:r>
        <w:rPr/>
        <w:t xml:space="preserve">Velmi krátkou odpověď poprosím. Aktuálně vaše největší výzva v rámci tady toho projektu CÉRKA.</w:t>
      </w:r>
    </w:p>
    <w:p>
      <w:pPr/>
      <w:r>
        <w:rPr>
          <w:b w:val="1"/>
          <w:bCs w:val="1"/>
        </w:rPr>
        <w:t xml:space="preserve">Jiří Novotný (Naše Beskydy), starosta obce Trojanovice: </w:t>
      </w:r>
      <w:r>
        <w:rPr/>
        <w:t xml:space="preserve">Největší výzva je dostat do spolupráce ministerstva a kraje, protože jinak je tento transformační projekt, který je pro široký region, ne pro obec Trojanovice, nepůjde zrealizovat.</w:t>
      </w:r>
    </w:p>
    <w:p>
      <w:pPr/>
      <w:r>
        <w:rPr>
          <w:b w:val="1"/>
          <w:bCs w:val="1"/>
        </w:rPr>
        <w:t xml:space="preserve">Renáta Eleonora Orlíková, TV POLAR: </w:t>
      </w:r>
      <w:r>
        <w:rPr/>
        <w:t xml:space="preserve">Pane starosto, já vám děkuji za vaše odpovědi. Dnešní díl Moravskoslezského expressu končí. Mějte se hezky, už teď připravujeme další.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6-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2026-05-08T04:50:48+02:00</dcterms:created>
  <dcterms:modified xsi:type="dcterms:W3CDTF">2026-05-08T04:50:48+02:00</dcterms:modified>
</cp:coreProperties>
</file>

<file path=docProps/custom.xml><?xml version="1.0" encoding="utf-8"?>
<Properties xmlns="http://schemas.openxmlformats.org/officeDocument/2006/custom-properties" xmlns:vt="http://schemas.openxmlformats.org/officeDocument/2006/docPropsVTypes"/>
</file>