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okolí Frýdku-Místku jsou nové trasy Nordic Walking</w:t>
      </w:r>
    </w:p>
    <w:p>
      <w:pPr/>
      <w:r>
        <w:rPr>
          <w:b w:val="1"/>
          <w:bCs w:val="1"/>
        </w:rPr>
        <w:t xml:space="preserve">V okolí Frýdku-Místku byly otevřeny čtyři nové trasy pro Nordic Walking. Spojují pohyb s poznáváním krásného Beskydského podhůří. Vyznavače Nordic Walkingu, ale i běžné turisty provedou atraktivními místy a nabídnou neopakovatelné výhledy.</w:t>
      </w:r>
    </w:p>
    <w:p>
      <w:pPr/>
      <w:r>
        <w:rPr/>
        <w:t xml:space="preserve">Nové trasy, nejen pro Nordic Walking, byly otevřeny na břehu přehrady Olešná. Za jejich vznikem stojí Turistické a informační centrum Frýdek-Místek.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„Město Frýdek-Místek chce projektem Nordic Walking zlepšit sportovní a   rekreační infrastrukturu a zároveň zatraktivnit okolní místa ve   Frýdku-Místku a jeho okolí. Došlo také k označení tras, které dosud   existovaly pouze ve virtuální podobě. Nyní jsou značeny přímo v terénu,   což přispěje k lepší orientaci turistů a návštěvníků.”</w:t>
      </w:r>
    </w:p>
    <w:p>
      <w:pPr/>
      <w:r>
        <w:rPr/>
        <w:t xml:space="preserve">Bezprostředně po slavnostním otevření si lidé vyšli na devítikilometrový okruh.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  jsme zvědavé, jak to bude probíhat, jak je trasa dlouhá a jestli se nám   to bude líbit. Pokud ano, budeme chodit pravidelně. Běháme, jezdíme na   bruslích, chodíme po horách, s dětmi skáčeme na trampolíně.“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  „Půjdeme dneska okruh, který se jmenuje Po cestě kapliček. Trasa měří 9   km a během ní se budeme učit správnou techniku severské chůze, tedy   Nordic Walking. Budeme k tomu používat správné hole a učit se, jak je   skutečně využít, aby nebyly jen oporou, ale skutečně sloužily svému   účelu. Hole nemají být jen podpěrou, ale mají se využít naplno – tedy   využít odraz z poutka a pohyb ruky končící za tělem. Tím se aktivuje   mezilopatkové svalstvo a uvolňuje horní polovina zad. Při chůzi tedy   zapojujeme i ruce.“ 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  „Nordic Walking vznikl za podpory města, Turistického informačního   centra Frýdek-Místek a také za podpory Moravskoslezského kraje, který   poskytl na tento projekt dotaci ve výši 226 500 Kč. Jde o čtyři   tematicky odlišené trasy, každá je barevně rozlišena. Značení je pásové s   ikonou chodce s holemi.“</w:t>
      </w:r>
    </w:p>
    <w:p>
      <w:pPr/>
      <w:r>
        <w:rPr/>
        <w:t xml:space="preserve">Informace o jednotlivých trasách Nordic Walkingu najdete na webu www.visitfm.cz v sekci Výlety.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/>
      <w:r>
        <w:rPr/>
        <w:t xml:space="preserve">ZÁCHRANNÁ STANICE PŘETÍŽENÁ MLÁĎATY</w:t>
      </w:r>
    </w:p>
    <w:p>
      <w:pPr/>
      <w:r>
        <w:rPr/>
        <w:t xml:space="preserve">Záchranná stanice v Bartošovicích je momentálně pod velkým náporem – denně přijímá desítky zvířat. Dochází jí volná kapacita, protože vrcholí období líhnutí a rození mláďat. Pracovníci se snaží zvládnout péči o každého nového svěřence.</w:t>
      </w:r>
    </w:p>
    <w:p>
      <w:pPr/>
      <w:r>
        <w:rPr/>
        <w:t xml:space="preserve">VÍCE VODY PRO RYBY V ŘEKÁCH</w:t>
      </w:r>
    </w:p>
    <w:p>
      <w:pPr/>
      <w:r>
        <w:rPr/>
        <w:t xml:space="preserve">Povodí Odry zvýšilo odtoky z přehrad Kružberk a Šance kvůli nízkým průtokům a horku. Od středy přidá i Morávku a Žermanice. Mělo by to pomoci rybám zvýšením obsahu kyslíku ve vodě.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přibudou chytré zastávky, bude jich až 50</w:t>
      </w:r>
    </w:p>
    <w:p>
      <w:pPr/>
      <w:r>
        <w:rPr>
          <w:b w:val="1"/>
          <w:bCs w:val="1"/>
        </w:rPr>
        <w:t xml:space="preserve">Frýdek-Místek pokračuje v modernizaci městské hromadné dopravy. K digitálním panelům, které už nyní informují cestující o spojích, přibydou další. Nově tak bude ve městě téměř padesát chytrých zastávek. Město i dopravce investují do rozvoje systému, který zvyšuje komfort i informovanost cestujících.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jógy svedla Nadu Shakti z Himalájí do Nového Jičína</w:t>
      </w:r>
    </w:p>
    <w:p>
      <w:pPr/>
      <w:r>
        <w:rPr>
          <w:b w:val="1"/>
          <w:bCs w:val="1"/>
        </w:rPr>
        <w:t xml:space="preserve">Vestibul budovy novojičínské radnice slouží i jako výstavní prostor a právě v těchto dnech jsou tu k vidění kresby mandal. Vytvořila je známá cestovatelka, skladatelka a učitelka jógy, dnes obyvatelka Domova Duha pro seniory.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p>
      <w:pPr/>
      <w:r>
        <w:rPr/>
        <w:t xml:space="preserve">---</w:t>
      </w:r>
    </w:p>
    <w:p>
      <w:pPr/>
      <w:r>
        <w:rPr/>
        <w:t xml:space="preserve">KARVINSKÁ HÁZENKÁŘSKÁ HALA SE DOČKÁ MODERNIZACE</w:t>
      </w:r>
    </w:p>
    <w:p>
      <w:pPr/>
      <w:r>
        <w:rPr/>
        <w:t xml:space="preserve">STaRS hala v Karviné prochází rekonstrukcí střechy a vstupní části včetně výstavby VIP prostor. Investice města ve výši 7 milionů korun má zvýšit komfort pro návštěvníky i partnery HCB Karviná. Práce mají být hotové do konce července 2025, kdy klub oslaví 70 let od založení.</w:t>
      </w:r>
    </w:p>
    <w:p>
      <w:pPr/>
      <w:r>
        <w:rPr/>
        <w:t xml:space="preserve">OCENĚNÍ ZA CENNÝ PŘÍNOS CHIRURGII</w:t>
      </w:r>
    </w:p>
    <w:p>
      <w:pPr/>
      <w:r>
        <w:rPr/>
        <w:t xml:space="preserve">Valentin Klíma, emeritní primář chirurgie Slezské nemocnice v Opavě, získal prestižní ocenění České chirurgické společnosti za celoživotní přínos oboru. Za jeho vedení oddělení zavedlo moderní metody i nové ambulance a vybudovalo nový chirurgický pavilon.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moře má svého Poseidona a další nové prvky</w:t>
      </w:r>
    </w:p>
    <w:p>
      <w:pPr/>
      <w:r>
        <w:rPr>
          <w:b w:val="1"/>
          <w:bCs w:val="1"/>
        </w:rPr>
        <w:t xml:space="preserve">Karvinské moře prošlo na začátku prázdnin další fází zvelebování a to zdaleka nekončí. V současné době na pobřeží přibyla houpačka s výhledem na vodní plochu a také impozantní socha Poseidona, který střeží i varuje příchozí.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2026-06-26T13:19:11+02:00</dcterms:created>
  <dcterms:modified xsi:type="dcterms:W3CDTF">2026-06-26T13:19:11+02:00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