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NOČNÍ BOUŘKY ZAMĚSTNALY HASIČE</w:t>
      </w:r>
    </w:p>
    <w:p>
      <w:pPr/>
      <w:r>
        <w:rPr/>
        <w:t xml:space="preserve">Moravskoslezským krajem prošly v noci na pondělí bouřky, které napáchaly škody hlavně v podobě popadaných stromů a větví. Hasiči zasahovali u 71 událostí, žádné zranění nebylo hlášeno. Nejvíce výjezdů zaznamenali v noci a brzy ráno na Opavsku a Novojičínsku.</w:t>
      </w:r>
    </w:p>
    <w:p>
      <w:pPr/>
      <w:r>
        <w:rPr/>
        <w:t xml:space="preserve">VÁŽNÉ ZRANĚNÍ PŘI MOTOKROSU NA BRUNTÁLSKU</w:t>
      </w:r>
    </w:p>
    <w:p>
      <w:pPr/>
      <w:r>
        <w:rPr/>
        <w:t xml:space="preserve">Při sobotních závodech v Horním Městě na Bruntálsku utrpěl čtyřiapadesátiletý motokrosový jezdec vážné poranění. Po pádu z motorky zůstal v bezvědomí a s podezřením na poranění mozku a ruky byl letecky transportován do Fakultní nemocnice Olomouc. Zasahující lékaři ho uvedli do umělého spánku a napojili na umělou plicní ventilaci.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pStyle w:val="Heading1"/>
      </w:pPr>
      <w:r>
        <w:rPr>
          <w:sz w:val="36"/>
          <w:szCs w:val="36"/>
        </w:rPr>
        <w:t xml:space="preserve">Fenomén v čeladenském památníku je důkazem síly soubojů</w:t>
      </w:r>
    </w:p>
    <w:p>
      <w:pPr/>
      <w:r>
        <w:rPr>
          <w:b w:val="1"/>
          <w:bCs w:val="1"/>
        </w:rPr>
        <w:t xml:space="preserve">Památník spisovatele Josefa Kaluse byl v Čeladné otevřen před pěti lety. Obsahuje expozice odkazující na historii obce, které se daří neustále rozšiřovat. Teď se podařilo doplnit sbírku o beskydský unikát - dokazuje sílu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p>
      <w:pPr/>
      <w:r>
        <w:rPr/>
        <w:t xml:space="preserve">---</w:t>
      </w:r>
    </w:p>
    <w:p>
      <w:pPr/>
      <w:r>
        <w:rPr/>
        <w:t xml:space="preserve">KARVINÁ OSLAVÍ VÝROČÍ KAŠNY A MOSTU LETNÍMI AKCEMI</w:t>
      </w:r>
    </w:p>
    <w:p>
      <w:pPr/>
      <w:r>
        <w:rPr/>
        <w:t xml:space="preserve">Karviná si letos připomíná 125 let litinové kašny a 100 let ikonického Darkovského mostu, hlavní oslavy proběhnou 29. srpna na Masarykově náměstí.  Program „Od kašny k mostu“ potrvá až do října a zahrnuje komentované prohlídky i autobusové exkurze.</w:t>
      </w:r>
    </w:p>
    <w:p>
      <w:pPr/>
      <w:r>
        <w:rPr/>
        <w:t xml:space="preserve">V OSTRAVSKÉ NEMOCNICI PROBĚHLA ROBOTICKÁ OPERACE KÝLY</w:t>
      </w:r>
    </w:p>
    <w:p>
      <w:pPr/>
      <w:r>
        <w:rPr/>
        <w:t xml:space="preserve">Ve Fakultní nemocnici Ostrava proběhla unikátní robotická operace komplikované kýly, kterou sledovali odborníci v přímém přenosu z chirurgického kongresu v Olomouci.Miniinvazivní metoda přinesla pacientce rychlé zotavení – domů byla propuštěna už druhý den. FN Ostrava patří mezi čtyři nemocnice v Česku, které robotické operace kýl zavádějí do běžné praxe.</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 </w:t>
      </w:r>
    </w:p>
    <w:p>
      <w:pPr/>
      <w:r>
        <w:rPr>
          <w:b w:val="1"/>
          <w:bCs w:val="1"/>
        </w:rPr>
        <w:t xml:space="preserve">anketa: účastníci turnaje: </w:t>
      </w:r>
      <w:r>
        <w:rPr/>
        <w:t xml:space="preserve">“Je to 11. ročník, takže po 11. hrajem tento turnaj. Je to pro dobrou věc, jsme rádi, že tady vždycky můžeme být a tím i pomoci té charitě." </w:t>
      </w:r>
    </w:p>
    <w:p>
      <w:pPr/>
      <w:r>
        <w:rPr/>
        <w:t xml:space="preserve">“Na dobrou věc jasně, že přispějem. Já jsem hrál, když jsem byl mladší a teď jsem se obnovil.” </w:t>
      </w: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2026-05-09T14:39:32+02:00</dcterms:created>
  <dcterms:modified xsi:type="dcterms:W3CDTF">2026-05-09T14:39:32+02:00</dcterms:modified>
</cp:coreProperties>
</file>

<file path=docProps/custom.xml><?xml version="1.0" encoding="utf-8"?>
<Properties xmlns="http://schemas.openxmlformats.org/officeDocument/2006/custom-properties" xmlns:vt="http://schemas.openxmlformats.org/officeDocument/2006/docPropsVTypes"/>
</file>