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oživí kamenné sochy na radnici</w:t>
      </w:r>
    </w:p>
    <w:p>
      <w:pPr/>
      <w:r>
        <w:rPr>
          <w:b w:val="1"/>
          <w:bCs w:val="1"/>
        </w:rPr>
        <w:t xml:space="preserve">Kamenné sochy a další prvky na historické budově radnice oživí restaurátorský zásah. Čelní fasáda dostane nový nátěr. Práce musí být hotovy do konání městské slavnosti, do počátku září.</w:t>
      </w:r>
    </w:p>
    <w:p>
      <w:pPr/>
      <w:r>
        <w:rPr/>
        <w:t xml:space="preserve">Sochy, římsy i znak města na historickém objektu radnice jsou z pískovce. Kámen je ušpiněný sazemi a prachem a tvoří se na něm tmavé skvrny. Plochy, které jsou pravidelně vystaveny dešti, jsou napadeny řasami, lišejníky a mechy. S tím vším si teď poradí restaurátoři, kteří v červnu začali na budově pracovat. </w:t>
      </w:r>
    </w:p>
    <w:p>
      <w:pPr/>
      <w:r>
        <w:rPr>
          <w:b w:val="1"/>
          <w:bCs w:val="1"/>
        </w:rPr>
        <w:t xml:space="preserve">Marie Machková, tisková mluvčí města Nový Jičín: </w:t>
      </w:r>
      <w:r>
        <w:rPr/>
        <w:t xml:space="preserve">“Na novojičínské radnici se budou renovovat venkovní kamenné prvky. 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“Část prací už se dělala z plošiny, to bylo to základní očištění. Teď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Restaurátorský zásah na kamenných prvcích bude probíhat v několika cyklech. Po každém bude následovat technologická pauza důležitá pro vyschnutí pískovce. Součástí zakázky je i oprava a nátěr loubí budovy radnice.</w:t>
      </w:r>
    </w:p>
    <w:p>
      <w:pPr/>
      <w:r>
        <w:rPr/>
        <w:t xml:space="preserve">Tyto práce navazují na první etapy záchovných kroků na této nemovité kulturní památce z předchozích let. </w:t>
      </w:r>
    </w:p>
    <w:p>
      <w:pPr/>
      <w:r>
        <w:rPr>
          <w:b w:val="1"/>
          <w:bCs w:val="1"/>
        </w:rPr>
        <w:t xml:space="preserve">Lumír Balaryn, vedoucí Oddělení hospodářské správy, MěÚ Nový Jičín</w:t>
      </w:r>
      <w:r>
        <w:rPr/>
        <w:t xml:space="preserve">: “V loňském roce se provedla úprava balkonu, úprava spodních částí podloubí, na které byl nanesen ochranný nátěr proti vodě a psům, kteří spodní část znečišťují. A na balkoně se renovovalo celé nové zábradlí.” </w:t>
      </w:r>
    </w:p>
    <w:p>
      <w:pPr/>
      <w:r>
        <w:rPr>
          <w:b w:val="1"/>
          <w:bCs w:val="1"/>
        </w:rPr>
        <w:t xml:space="preserve">Marie Machková, tisková mluvčí města Nový Jičín:</w:t>
      </w:r>
      <w:r>
        <w:rPr/>
        <w:t xml:space="preserve"> “V roce 2019 se restaurovaly vnitřní prostory radnice. Renovovala se podlaha ve vestibulu, schodiště od prvního do třetího nadzemního podlaží, parapety oken, obklady, pilíře a portály. Součástí zakázky byla i oprava ochozu radniční věže.“ </w:t>
      </w:r>
    </w:p>
    <w:p>
      <w:pPr/>
      <w:r>
        <w:rPr/>
        <w:t xml:space="preserve">Za dosavadní práce město zaplatilo dohromady 1 milion  845 tisíc korun. Část nákladů i tehdy pokryly dotace z Ministerstva kultury, a to v celkové výši přesahující 1,3 milionu korun. </w:t>
      </w:r>
    </w:p>
    <w:p>
      <w:pPr/>
      <w:r>
        <w:rPr/>
        <w:t xml:space="preserve">V příštích letech proběhne ještě další etapa prací, oprav se dočkají okénka v radniční věži a nový nátěr získá zbývající část fasády.</w:t>
      </w:r>
    </w:p>
    <w:p>
      <w:pPr/>
      <w:br/>
      <w:br/>
    </w:p>
    <w:p>
      <w:pPr/>
      <w:r>
        <w:rPr/>
        <w:t xml:space="preserve">---</w:t>
      </w:r>
    </w:p>
    <w:p>
      <w:pPr>
        <w:pStyle w:val="Heading1"/>
      </w:pPr>
      <w:r>
        <w:rPr>
          <w:sz w:val="36"/>
          <w:szCs w:val="36"/>
        </w:rPr>
        <w:t xml:space="preserve">Zelené město dalo možnost výdělku desítkám studentů</w:t>
      </w:r>
    </w:p>
    <w:p>
      <w:pPr/>
      <w:r>
        <w:rPr>
          <w:b w:val="1"/>
          <w:bCs w:val="1"/>
        </w:rPr>
        <w:t xml:space="preserve">Radnice i letos připravila pro studenty letní brigádu. V rámci akce Zelené město jsou během osmi týdnů k dispozici pracovníkům technických služeb. Někteří třeba pomáhali s údržbou hřbitova.</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p>
      <w:pPr/>
      <w:r>
        <w:rPr/>
        <w:t xml:space="preserve">---</w:t>
      </w:r>
    </w:p>
    <w:p>
      <w:pPr>
        <w:pStyle w:val="Heading1"/>
      </w:pPr>
      <w:r>
        <w:rPr>
          <w:sz w:val="36"/>
          <w:szCs w:val="36"/>
        </w:rPr>
        <w:t xml:space="preserve">Policisté opakovali známou pravdu a rozdávali nealko</w:t>
      </w:r>
    </w:p>
    <w:p>
      <w:pPr/>
      <w:r>
        <w:rPr>
          <w:b w:val="1"/>
          <w:bCs w:val="1"/>
        </w:rPr>
        <w:t xml:space="preserve">Policie uspořádala dopravně preventivní akci zaměřenou na odhalování alkoholu u řidičů. Hlídka, doplněná o koordinátora BESIPu, stála v brzkých ranních hodinách na ulici Hřbitovní.</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2026-01-30T17:19:37+01:00</dcterms:created>
  <dcterms:modified xsi:type="dcterms:W3CDTF">2026-01-30T17:19:37+01:00</dcterms:modified>
</cp:coreProperties>
</file>

<file path=docProps/custom.xml><?xml version="1.0" encoding="utf-8"?>
<Properties xmlns="http://schemas.openxmlformats.org/officeDocument/2006/custom-properties" xmlns:vt="http://schemas.openxmlformats.org/officeDocument/2006/docPropsVTypes"/>
</file>