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Na rizika sanace Heřmanické haldy upozorňuje soudní znalec</w:t>
      </w:r>
    </w:p>
    <w:p>
      <w:pPr/>
      <w:r>
        <w:rPr/>
        <w:t xml:space="preserve">Na vrcholu heřmanické haldy už pracují bagry a buldozery, které připravují terén pro rozsáhlou sanaci. Hora hlušiny, která uvnitř hoří, má být během deseti let uzavřena do betonového sarkofágu. Tento postup schválili experti napříč ministerstvy. Soudní znalec Milan Geršl ale ve svém posudku, který si nechal zpracovat jeden ze spolumajitelů haldy, upozorňuje na možná rizika. Diamo jeho závěry odmítá, označuje je za strašení a zpochybňuje jejich věrohodnost.</w:t>
      </w:r>
    </w:p>
    <w:p>
      <w:pPr/>
      <w:r>
        <w:rPr>
          <w:b w:val="1"/>
          <w:bCs w:val="1"/>
          <w:i w:val="1"/>
          <w:iCs w:val="1"/>
        </w:rPr>
        <w:t xml:space="preserve">Monika Ličbinská, spoluautorka odborného posouzení: </w:t>
      </w:r>
      <w:r>
        <w:rPr>
          <w:i w:val="1"/>
          <w:iCs w:val="1"/>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i w:val="1"/>
          <w:iCs w:val="1"/>
        </w:rPr>
        <w:t xml:space="preserve">Milan Geršl, autor znaleckého posudku: </w:t>
      </w:r>
      <w:r>
        <w:rPr>
          <w:i w:val="1"/>
          <w:iCs w:val="1"/>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minulý týden oznámilo, že ruší soutěž na zpracování projektové dokumentace. Celý proces si chce zajistit vlastními silami s cílem ušetřit čas i peníze.</w:t>
      </w:r>
    </w:p>
    <w:p>
      <w:pPr/>
      <w:r>
        <w:rPr>
          <w:b w:val="1"/>
          <w:bCs w:val="1"/>
          <w:i w:val="1"/>
          <w:iCs w:val="1"/>
        </w:rPr>
        <w:t xml:space="preserve">Ludvík Kašpar, ředitel Diama: </w:t>
      </w:r>
      <w:r>
        <w:rPr>
          <w:i w:val="1"/>
          <w:iCs w:val="1"/>
        </w:rPr>
        <w:t xml:space="preserve">"Kdybychom vypsali novou soutěž, je to minimálně tři měsíce na soutěž, zase odvolání atd. a mohli bychom se dostat klidně o půl třičtvrtě roku dál."</w:t>
      </w:r>
    </w:p>
    <w:p>
      <w:pPr/>
      <w:r>
        <w:rPr/>
        <w:t xml:space="preserve">Podle Diama projekt sanace pokračuje a současné spory by ho neměly výrazně zbrzdit. Betonový sarkofág by měl být hotový do deseti let a jeho odhadovaná cena je zhruba tři miliardy korun.</w:t>
      </w:r>
    </w:p>
    <w:p>
      <w:pPr/>
      <w:r>
        <w:rPr>
          <w:b w:val="1"/>
          <w:bCs w:val="1"/>
        </w:rPr>
        <w:t xml:space="preserve">Žerotínský zámek NJ, Krnovská nemocnice oslavila 113. narozeniny</w:t>
      </w:r>
    </w:p>
    <w:p>
      <w:pPr/>
      <w:r>
        <w:rPr>
          <w:b w:val="1"/>
          <w:bCs w:val="1"/>
        </w:rPr>
        <w:t xml:space="preserve">LETIŠTĚ OSTRAVA MÁ NOVÉHO GENERÁLNÍHO ŘEDITELE</w:t>
      </w:r>
    </w:p>
    <w:p>
      <w:pPr/>
      <w:r>
        <w:rPr/>
        <w:t xml:space="preserve">Generálním ředitelem Letiště Ostrava je od 1. srpna Martin Šturala. Spolu s představenstvem ve složení Karin Gajdová, Michal Holubec a Martin Vymětal bude řídit další rozvoj letiště.</w:t>
      </w:r>
    </w:p>
    <w:p>
      <w:pPr/>
      <w:r>
        <w:rPr>
          <w:b w:val="1"/>
          <w:bCs w:val="1"/>
        </w:rPr>
        <w:t xml:space="preserve">TU-BUSY VOZÍ TURISTY DO BESKYD ZDARMA</w:t>
      </w:r>
    </w:p>
    <w:p>
      <w:pPr/>
      <w:r>
        <w:rPr/>
        <w:t xml:space="preserve">Také letos jezdí o víkendech a svátcích speciální Tu-Busy, které usnadňují dopravu do hor – a to zcela zdarma. Dvě linky propojují Frýdlant nad Ostravicí, Ostravici, Staré Hamry, Bílou i oblíbený Gruň, nově přibyla i zastávka „Bílá – Konečná“. Turisté tak mohou naplánovat trasu bez nutnosti vracet se na stejné místo a šetří přitom přírodu i parkovací místa.</w:t>
      </w:r>
    </w:p>
    <w:p>
      <w:pPr/>
      <w:r>
        <w:rPr>
          <w:b w:val="1"/>
          <w:bCs w:val="1"/>
        </w:rPr>
        <w:t xml:space="preserve">ŽEROTÍNSKÝ ZÁMEK SE PROMĚNÍ ZA 115 MILIONŮ</w:t>
      </w:r>
    </w:p>
    <w:p>
      <w:pPr/>
      <w:r>
        <w:rPr/>
        <w:t xml:space="preserve">V Novém Jičíně začala rozsáhlá přestavba Žerotínského zámku, která propojí historický areál s městem – místo zdi vznikne moderní skleněný kubus s nasvícenou expozicí kamenosochařských artefaktů. Nové edukační centrum, expoziční prostory a relaxační zóna nabídnou místo pro výstavy, workshopy i koncerty, přičemž hlavní expozice o Kravařsku využije rozšířenou realitu a interaktivní prvky. Kraj investuje 115 milionů korun, více než polovina půjde z evropských fondů, hotovo má být začátkem roku 2027.</w:t>
      </w:r>
    </w:p>
    <w:p>
      <w:pPr/>
      <w:r>
        <w:rPr>
          <w:b w:val="1"/>
          <w:bCs w:val="1"/>
        </w:rPr>
        <w:t xml:space="preserve">CESTUJTE MEZI MĚSTY ZA POLOVINU</w:t>
      </w:r>
    </w:p>
    <w:p>
      <w:pPr/>
      <w:r>
        <w:rPr/>
        <w:t xml:space="preserve">Moravskoslezský kraj nabízí dětem, studentům a seniorům příspěvek až 50 % na dlouhodobé jízdenky ODIS zakoupené mezi červencem a koncem roku 2025. Stačí si koupit jízdenku elektronicky (např. přes ODISku nebo aplikaci) a po její platnosti zažádat o vratku prostřednictvím ePodatelny. Projekt Moravskoslezské cestovné podporuje pravidelné cestující a zlevňuje ekologickou meziměstskou dopravu.</w:t>
      </w:r>
    </w:p>
    <w:p>
      <w:pPr/>
      <w:r>
        <w:rPr>
          <w:b w:val="1"/>
          <w:bCs w:val="1"/>
        </w:rPr>
        <w:t xml:space="preserve">CISO za podpory MSK vychovává špičkové sportovce</w:t>
      </w:r>
    </w:p>
    <w:p>
      <w:pPr/>
      <w:r>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t xml:space="preserve">Taťána Netoličková, ředitelka CISO: „Hlavními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w:t>
      </w:r>
      <w:r>
        <w:rPr/>
        <w:t xml:space="preserve">: „Před týdnem jsem se vrátila z Portugalska, kde jsem vybojovala na ME dvě medaile, bronzovou a stříbrnou. Tento rok jsem se také účastnila MS v cyklokrosu,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w:t>
      </w:r>
      <w:r>
        <w:rPr/>
        <w:t xml:space="preserve">: „Byla jsem na Evropském olympijském festivalu mládeže, kde jsem skončila třetí.“</w:t>
      </w:r>
    </w:p>
    <w:p>
      <w:pPr/>
      <w:r>
        <w:rPr>
          <w:b w:val="1"/>
          <w:bCs w:val="1"/>
        </w:rPr>
        <w:t xml:space="preserve">Viktor Byrtus, squashista:</w:t>
      </w:r>
      <w:r>
        <w:rPr/>
        <w:t xml:space="preserve"> „Myslím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7-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2026-04-13T10:40:47+02:00</dcterms:created>
  <dcterms:modified xsi:type="dcterms:W3CDTF">2026-04-13T10:40:47+02:00</dcterms:modified>
</cp:coreProperties>
</file>

<file path=docProps/custom.xml><?xml version="1.0" encoding="utf-8"?>
<Properties xmlns="http://schemas.openxmlformats.org/officeDocument/2006/custom-properties" xmlns:vt="http://schemas.openxmlformats.org/officeDocument/2006/docPropsVTypes"/>
</file>