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 prázdninách se rekonstruují školy a školky</w:t>
      </w:r>
    </w:p>
    <w:p>
      <w:pPr/>
      <w:r>
        <w:rPr>
          <w:b w:val="1"/>
          <w:bCs w:val="1"/>
        </w:rPr>
        <w:t xml:space="preserve">Před prázdniny dochází na karvinských základních školách k velkým rekonstrukcím interiérů i vybavení. Byli jsme se podívat, jak zmíněné opravy pokročily.</w:t>
      </w:r>
    </w:p>
    <w:p>
      <w:pPr/>
      <w:r>
        <w:rPr/>
        <w:t xml:space="preserve">O prázdninách město Karviná nezahálí a investuje ve velkém i do oprav škol a školek. </w:t>
      </w:r>
    </w:p>
    <w:p>
      <w:pPr/>
      <w:r>
        <w:rPr>
          <w:b w:val="1"/>
          <w:bCs w:val="1"/>
        </w:rPr>
        <w:t xml:space="preserve">Jana Maierová, vedoucí Odboru komunálních služeb Magistrátu města Karviné:</w:t>
      </w:r>
      <w:r>
        <w:rPr/>
        <w:t xml:space="preserve"> “Město Karviná i v letošním roce pokračuje v opravách budov základních a mateřských škol, tyto opravy provádíme v úzké spolupráci s vedením školských zařízení, protože ti nejlépe vědí, co jejich budovy potřebují. Samozřejmě se domlouváme na prioritách, především i tom, aby tyto práce probíhaly o prázdninách, kdy třídy jsou prázdné. Letos se mohou děti po prázdninách těšit například v mateřských školách na nové herničky, nebo ve školách na nová sociální zařízení, na nové jídelny, nebo na nová okna, která byla vyměněna v jedné tělocvičně, dále v jedné škole jsme opravovali elektroinstalaci, a nebo například cvičnou kuchyňku. Naším cílem je vytvořit pro děti hlavně příjemné a bezpečné prostředí pro jejich vzdělávání a rozvoj.”</w:t>
      </w:r>
    </w:p>
    <w:p>
      <w:pPr/>
      <w:r>
        <w:rPr>
          <w:b w:val="1"/>
          <w:bCs w:val="1"/>
        </w:rPr>
        <w:t xml:space="preserve">Jana Salamonová, vedoucí Oddělení provozu a údržby majetku:</w:t>
      </w:r>
      <w:r>
        <w:rPr/>
        <w:t xml:space="preserve"> “Na mateřské školce Žižkova se nachází herna, která byla rozšířena o zimní zahradu. Tato zimní zahrada však svými tepelnými vlastnostmi nevyhovovala, protože v létě v ní bylo velmi horko a v zimě naopak izolace byla nedostatečná a byla v ní zima.”</w:t>
      </w:r>
    </w:p>
    <w:p>
      <w:pPr/>
      <w:r>
        <w:rPr/>
        <w:t xml:space="preserve">Z toho důvodu město přistoupilo k rekonstrukci této zahrady. Původní hliníková konstrukce bude nahrazena tepelnými trojskly a tepelná střecha bude mít klasickou střešní krytinu a bude tepelně zaizolovaná. Na Základní škole Družba se zase rekonstruuje kuchyňka a šicí dílna, která slouží dětem především v rámci výuky, ve které se učí praktickému životu.</w:t>
      </w:r>
    </w:p>
    <w:p>
      <w:pPr/>
      <w:r>
        <w:rPr>
          <w:b w:val="1"/>
          <w:bCs w:val="1"/>
        </w:rPr>
        <w:t xml:space="preserve">Jana Salamonová, vedoucí Oddělení provozu a údržby majetku:</w:t>
      </w:r>
      <w:r>
        <w:rPr/>
        <w:t xml:space="preserve"> “Je to vlastně předmět, který se vyučuje na druhém stupni, je to předmět Vedení domácnosti a zde se vlastně děti budou učit hlavně vařit a takové ty drobné práce, které se dělají v domácnosti, včetně možnosti šití, protože součástí výbavy budou i šicí stroje.” </w:t>
      </w:r>
    </w:p>
    <w:p>
      <w:pPr/>
      <w:r>
        <w:rPr/>
        <w:t xml:space="preserve">Ke všem rekonstrukcím dochází postupně a s ohledem na potřeby jednotlivých budov.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2026-02-12T20:04:07+01:00</dcterms:created>
  <dcterms:modified xsi:type="dcterms:W3CDTF">2026-02-12T20:04:07+01:00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