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Projekt CEVYKO v Havířově se přibližuje k výstavbě</w:t>
      </w:r>
    </w:p>
    <w:p>
      <w:pPr/>
      <w:r>
        <w:rPr>
          <w:b w:val="1"/>
          <w:bCs w:val="1"/>
        </w:rPr>
        <w:t xml:space="preserve">Centrum pro využití komunálních odpadů CEVYKO, které vznikne v Havířově, je o krok blíže k výstavbě. Radnice nejdříve investuje do vybudování infrastruktury, jelikož v dané lokalitě vznikne současně nová průmyslová zóna.</w:t>
      </w:r>
    </w:p>
    <w:p>
      <w:pPr/>
      <w:r>
        <w:rPr/>
        <w:t xml:space="preserve">Lokalita Burianovka v Havířově-Prostřední suché je v územním plánu určena pro těžký průmysl. A právě zde bude stát Centrum pro využití komunálních odpadů. Projekt nyní získal stavební povolení.</w:t>
      </w:r>
    </w:p>
    <w:p>
      <w:pPr/>
      <w:r>
        <w:rPr>
          <w:b w:val="1"/>
          <w:bCs w:val="1"/>
        </w:rPr>
        <w:t xml:space="preserve">Václav Zyder, ředitel společnosti CEVYKO: </w:t>
      </w:r>
      <w:r>
        <w:rPr/>
        <w:t xml:space="preserve">“Nás to posouvá do toho, že teď už se zpracovává projektová dokumentace pro provedení stavby. Když budeme mít hotovo, může se jít soutěžit zhotovitele a následně se můžeme dostat k výstavbě samotného areálu, závodu, technologie a atd. Pro nás je to velmi důležitý milník, zároveň je to významný milník v tom, že nás to posouvá v jednáních ohledně financování. To znamená dotací, jednání s bankami. Už můžeme lépe operovat s tím, kdy se co bude dít.” </w:t>
      </w:r>
    </w:p>
    <w:p>
      <w:pPr/>
      <w:r>
        <w:rPr/>
        <w:t xml:space="preserve">Výstavba CEVYKA by měla začít na počátku roku 2027. </w:t>
      </w:r>
    </w:p>
    <w:p>
      <w:pPr/>
      <w:r>
        <w:rPr>
          <w:b w:val="1"/>
          <w:bCs w:val="1"/>
        </w:rPr>
        <w:t xml:space="preserve">Jakub Chlopecký (ANO), náměstek primátora: </w:t>
      </w:r>
      <w:r>
        <w:rPr/>
        <w:t xml:space="preserve">"CEVYKO bude primárně zpracovávat komunální odpad. Bude ho připravovat podle legislativy tak, jak bude potřeba s tím, že tam bude i výroba tuhého alternativního paliva a cílem CEVYKA je zpracovat odpad tak, aby na skládku už šlo minimum, co už je nevyužitelné. Samozřejmě myslíme i na vzdělávání, takže máme navázány spolupráce s vysokými školami v rámci vědy a výzkumu. Máme tam edukační centrum nejen pro školy středního typu, základního typu a podobně, ale i pro veřejnost.”</w:t>
      </w:r>
    </w:p>
    <w:p>
      <w:pPr/>
      <w:r>
        <w:rPr/>
        <w:t xml:space="preserve">Radnice chce v lokalitě celou novou průmyslovou zónu, a proto na podzim začne s budováním potřebné infrastruktury.</w:t>
      </w:r>
    </w:p>
    <w:p>
      <w:pPr/>
      <w:r>
        <w:rPr>
          <w:b w:val="1"/>
          <w:bCs w:val="1"/>
        </w:rPr>
        <w:t xml:space="preserve">Ondřej Baránek (ANO), primátor Havířov: </w:t>
      </w:r>
      <w:r>
        <w:rPr/>
        <w:t xml:space="preserve">“V minulém kvartálu se nám ohlásil další potencionální investor, který projevil zájem vybudovat tam zařízení na zpracování plastů, to znamená, je to přesně to, co je v návaznosti na CEVYKO. Bavili se o hodnotě investic ve výši asi 2,5 miliardy korun, což je přínosné a je to to, co my přesně od té zóny čekáme a chceme ty nové investory do města.”</w:t>
      </w:r>
    </w:p>
    <w:p>
      <w:pPr/>
      <w:r>
        <w:rPr>
          <w:b w:val="1"/>
          <w:bCs w:val="1"/>
        </w:rPr>
        <w:t xml:space="preserve">Václav Zyder, ředitel společnosti CEVYKO: </w:t>
      </w:r>
      <w:r>
        <w:rPr/>
        <w:t xml:space="preserve">“Bylo to specifické v tom, že jsme na území, kde není žádná infrastruktura a paralelně jely vedle sebe dva projekty. Jeden projekt na naše vlastní zařízení CEVYKO a zároveň se s tím připravoval i projekt na vybudování infrastruktury na celou tuto průmyslovou zónu. Musely tyto dvě věci jet paralelně, dělaly se tady geologické průzkumy, protože jsme na území rekultivovaném, kde kdysi byly kalové nádrže pro černouhelný důl. Je to velmi specifické území, co se týče toho, jak je připraveno pro výstavbu a s tím se museli projektanti vypořádat.”</w:t>
      </w:r>
    </w:p>
    <w:p>
      <w:pPr/>
      <w:r>
        <w:rPr/>
        <w:t xml:space="preserve">Do infrastruktury město investuje 200 milionů korun. Což bude letošní největší investice. </w:t>
      </w:r>
    </w:p>
    <w:p>
      <w:pPr/>
      <w:r>
        <w:rPr/>
        <w:t xml:space="preserve">---</w:t>
      </w:r>
    </w:p>
    <w:p>
      <w:pPr>
        <w:pStyle w:val="Heading1"/>
      </w:pPr>
      <w:r>
        <w:rPr>
          <w:sz w:val="36"/>
          <w:szCs w:val="36"/>
        </w:rPr>
        <w:t xml:space="preserve">Originální malba proměnila zahradu stacionáře Santé</w:t>
      </w:r>
    </w:p>
    <w:p>
      <w:pPr/>
      <w:r>
        <w:rPr>
          <w:b w:val="1"/>
          <w:bCs w:val="1"/>
        </w:rPr>
        <w:t xml:space="preserve">Klienti denního stacionáře Santé na Šumbarku se cítí na zahradě jako v lese. A to díky originální malbě, o kterou se postaral Nikola Vavrous.</w:t>
      </w:r>
    </w:p>
    <w:p>
      <w:pPr/>
      <w:r>
        <w:rPr/>
        <w:t xml:space="preserve">Na první pohled byste řekli, že jste se ocitli uprostřed lesa. A přitom jste jen na zahradě denního stacionáře Santé. Právě tam vzniklo díky umělci Nikolu Vavrousovi jedinečné místo, které přináší klientům radost, klid a prostor k relaxaci. </w:t>
      </w:r>
    </w:p>
    <w:p>
      <w:pPr/>
      <w:r>
        <w:rPr>
          <w:b w:val="1"/>
          <w:bCs w:val="1"/>
        </w:rPr>
        <w:t xml:space="preserve">Stanislava Gorecká (ANO), náměstkyně primátora: </w:t>
      </w:r>
      <w:r>
        <w:rPr/>
        <w:t xml:space="preserve">“Když jsem tady přišla asi před měsícem, tak jsem viděla jen jednu stěnu. Byla jsem z toho nadšená, protože ty malby působí, jako kdyby člověk měl vstoupit do toho prostoru a je to takové autentické a strašně se mi to líbilo. A teď, když vidím ty malby obě dvě a vidím, že na jedné je jiné roční období než na druhé, tak to ve mě evokuje i tu možnost toho klienta, který tady přijde, dívat se na jednu, nebo druhou  stranu podle nálady. A i podle té nálady, na kterou stranu se bude dívat, tak mohou i zaměstnanci reagovat na daného člověka.”</w:t>
      </w:r>
    </w:p>
    <w:p>
      <w:pPr/>
      <w:r>
        <w:rPr/>
        <w:t xml:space="preserve">Už když probíhala rekonstrukce celého objektu, organizace počítala s velkou zahradou plnou květin a příjemnými zákoutími. Dojem kazily jen dvě plochy.</w:t>
      </w:r>
    </w:p>
    <w:p>
      <w:pPr/>
      <w:r>
        <w:rPr>
          <w:b w:val="1"/>
          <w:bCs w:val="1"/>
        </w:rPr>
        <w:t xml:space="preserve">Michaela Rosová, ředitelka Santé Havířov: </w:t>
      </w:r>
      <w:r>
        <w:rPr/>
        <w:t xml:space="preserve">"Vznikli tady takové dvě betonové nevzhledné stěny, tak jsme si říkali, co s tím. Napadlo nás oslovit pana Vavrouse, kterému velmi děkuji za tento nápad a dohodli jsme se, že nám udělá určitý projekt s tím, že jsem chtěla zachovat ráz té zahrady. Nápad už byl na něm, výsledek vidíte a myslím, že se povedl.” </w:t>
      </w:r>
    </w:p>
    <w:p>
      <w:pPr/>
      <w:r>
        <w:rPr/>
        <w:t xml:space="preserve">Na projektu se podíleli i samotní klienti, kteří namalovali své návrhy, které autor do malby zakomponoval.</w:t>
      </w:r>
    </w:p>
    <w:p>
      <w:pPr/>
      <w:r>
        <w:rPr>
          <w:b w:val="1"/>
          <w:bCs w:val="1"/>
        </w:rPr>
        <w:t xml:space="preserve">anketa: </w:t>
      </w:r>
      <w:r>
        <w:rPr/>
        <w:t xml:space="preserve">“Je to nádherné tady, skvělá malba.” Připadáte si tady jako v lese? “Skoro jo, jako v lese. Jen ta zvířátka tady chybí.”</w:t>
      </w:r>
    </w:p>
    <w:p>
      <w:pPr/>
      <w:r>
        <w:rPr>
          <w:b w:val="1"/>
          <w:bCs w:val="1"/>
        </w:rPr>
        <w:t xml:space="preserve">anketa: </w:t>
      </w:r>
      <w:r>
        <w:rPr/>
        <w:t xml:space="preserve">“Je to fajné a líbí se mi tady. A i ta malba se mi tady docela líbí. Ten malíř, co nám to dělal tak, my jsme to navrhli sami.”</w:t>
      </w:r>
    </w:p>
    <w:p>
      <w:pPr/>
      <w:r>
        <w:rPr>
          <w:b w:val="1"/>
          <w:bCs w:val="1"/>
        </w:rPr>
        <w:t xml:space="preserve">anketa: </w:t>
      </w:r>
      <w:r>
        <w:rPr/>
        <w:t xml:space="preserve">“My jsme to načrtli na papír a Markéta to dala na zahradu a mohl si vybrat.” Jak se mu to povedlo umělci? “Úplně super a má můj opravdový obdiv.”</w:t>
      </w:r>
    </w:p>
    <w:p>
      <w:pPr/>
      <w:r>
        <w:rPr/>
        <w:t xml:space="preserve">V stacionáři mají klienti k dispozici také relaxační místnost, kterou zútulňuje další originální malba.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2026-05-22T09:40:35+02:00</dcterms:created>
  <dcterms:modified xsi:type="dcterms:W3CDTF">2026-05-22T09:40:35+02:00</dcterms:modified>
</cp:coreProperties>
</file>

<file path=docProps/custom.xml><?xml version="1.0" encoding="utf-8"?>
<Properties xmlns="http://schemas.openxmlformats.org/officeDocument/2006/custom-properties" xmlns:vt="http://schemas.openxmlformats.org/officeDocument/2006/docPropsVTypes"/>
</file>