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w:t>
      </w:r>
    </w:p>
    <w:p>
      <w:pPr/>
      <w:r>
        <w:rPr>
          <w:b w:val="1"/>
          <w:bCs w:val="1"/>
        </w:rPr>
        <w:t xml:space="preserve">Ondřej Šimíček, expert na digitalizaci</w:t>
      </w:r>
      <w:r>
        <w:rPr/>
        <w:t xml:space="preserve">: „K tomu  potřebují primárně digitální nástroje, potřebují k tomu validní data a na  základě nich se potom mohou informovaně rozhodnout, jakým způsobem budou  ty svoje školské organizace řídit. Protože nezřídka, tam dodneška zaznívá  věta typu „Maruška má na to sešit“ a v podstatě, že si ještě ty účetní a  jiné věci zapisují jako do sešitku. To už není možné.“</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Záchranáři vyjíždějí k úrazům dětí téměř denně</w:t>
      </w:r>
    </w:p>
    <w:p>
      <w:pPr/>
      <w:r>
        <w:rPr>
          <w:b w:val="1"/>
          <w:bCs w:val="1"/>
        </w:rPr>
        <w:t xml:space="preserve">i přes nejrůznější varování přibývá o prázdninách dětských úrazů. V Moravskoslezském kraji vyjíždějí zdravotničtí záchranáři k těmto událostem téměř denně. Bohužel většinou nepomůže ani dohled dospělých.</w:t>
      </w:r>
    </w:p>
    <w:p>
      <w:pPr/>
      <w:r>
        <w:rPr/>
        <w:t xml:space="preserve">Úrazů děti každé léto přibývá. Během prvních čtyř týdnů prázdnin vyjížděli v Moravskoslezském kraji záchranáři k téměř 30 úrazům dětí mezi dvěma a pěti lety. Například v Ostravě spadl čtyřletý chlapeček tak nešťastně, že si zlomil ruku. Záchranáři ho nejprve museli utlumit léky, aby se nechal ošetřit. Podobných úrazů při hře nebo sportu je mnoho. </w:t>
      </w:r>
    </w:p>
    <w:p>
      <w:pPr/>
      <w:r>
        <w:rPr>
          <w:b w:val="1"/>
          <w:bCs w:val="1"/>
        </w:rPr>
        <w:t xml:space="preserve">Lukáš Humpl, mluvčí ZZS MS kraje: </w:t>
      </w:r>
      <w:r>
        <w:rPr/>
        <w:t xml:space="preserve">"Všechny byly  přitom pod dozorem dospělého. Zraněné děti jsme ošetřovali s poraněním končetin, hlavy  nebo zad. Žádné z dětí naštěstí nebylo ohroženo na životě."</w:t>
      </w:r>
    </w:p>
    <w:p>
      <w:pPr/>
      <w:r>
        <w:rPr/>
        <w:t xml:space="preserve">S drobnými úrazy, jako jsou odřeniny, není nutné volat záchranku. Důležité je  ránu vyčistit a dezinfikovat. V případě závažnějšího úrazu vždy volejte tísňovou  linku záchranné služby 155.</w:t>
      </w:r>
    </w:p>
    <w:p>
      <w:pPr/>
      <w:r>
        <w:rPr>
          <w:b w:val="1"/>
          <w:bCs w:val="1"/>
        </w:rPr>
        <w:t xml:space="preserve">Jana Šedovičová, mluvčí ZZS MS kraje: </w:t>
      </w:r>
      <w:r>
        <w:rPr/>
        <w:t xml:space="preserve">"Já doporučuji ihned zavolat záchranou službu na lince 155, protože je důležité, aby ta sanitka vyjela okamžitě. Operátor zjistí co a kde se děje, vyšle sanitku a zůstane s vámi na telefonu a poskytuje vám tzv. asistovanou první pomoc, až do příjezdu posádky." </w:t>
      </w:r>
    </w:p>
    <w:p>
      <w:pPr/>
      <w:r>
        <w:rPr/>
        <w:t xml:space="preserve">Pokud je potřeba zraněné dítě transportovat do nemocnice, vždy s ním může jet některý z rodičů, prarodičů nebo známý. Záchranáři apelují na rodiče, aby se dětem plně věnovali a na hřištích jim byli nablízku.</w:t>
      </w:r>
    </w:p>
    <w:p>
      <w:pPr/>
      <w:r>
        <w:rPr/>
        <w:t xml:space="preserve">---</w:t>
      </w:r>
    </w:p>
    <w:p>
      <w:pPr>
        <w:pStyle w:val="Heading1"/>
      </w:pPr>
      <w:r>
        <w:rPr>
          <w:sz w:val="36"/>
          <w:szCs w:val="36"/>
        </w:rPr>
        <w:t xml:space="preserve">Krnovská nemocnice funguje už 113 let</w:t>
      </w:r>
    </w:p>
    <w:p>
      <w:pPr/>
      <w:r>
        <w:rPr>
          <w:b w:val="1"/>
          <w:bCs w:val="1"/>
        </w:rPr>
        <w:t xml:space="preserve">Krnovská nemocnice si letos připomíná úctyhodné 113. výročí svého založení. Oslavy proběhly přímo v areálu nemocnice a nesly se v duchu poděkování všem, kteří se podíleli na jejím chodu – od lékařů a sester, až po technický a administrativní personál.</w:t>
      </w:r>
    </w:p>
    <w:p>
      <w:pPr/>
      <w:r>
        <w:rPr/>
        <w:t xml:space="preserve">Na pódiu se během dne vystřídali známí čeští zpěváci Petr Kotvald, Michal Hrůza nebo Bohuš Matuš. Jejich vystoupení potěšila nejen zdravotníky, ale i jejich rodiny a všechny, co si přišli připomenout význam této instituce.</w:t>
      </w:r>
    </w:p>
    <w:p>
      <w:pPr/>
      <w:r>
        <w:rPr>
          <w:b w:val="1"/>
          <w:bCs w:val="1"/>
        </w:rPr>
        <w:t xml:space="preserve">Josef Bělica (ANO), hejtman MSK: </w:t>
      </w:r>
      <w:r>
        <w:rPr/>
        <w:t xml:space="preserve">“Krnovské sdružené zdravotnické zařízení je pro krajské zdravotnictví velmi důležité a momentálně probíhá projekt převzetí bruntálské a rýmařovské nemocnice, takže je to pro nás pro všechny obrovská výzva. Já bych chtěl krnovské nemocnici popřál minimálně dalších 113 let úspěšného pečování o pacienty.”</w:t>
      </w:r>
    </w:p>
    <w:p>
      <w:pPr/>
      <w:r>
        <w:rPr>
          <w:b w:val="1"/>
          <w:bCs w:val="1"/>
        </w:rPr>
        <w:t xml:space="preserve">Michal Hrůza, zpěvák: </w:t>
      </w:r>
      <w:r>
        <w:rPr/>
        <w:t xml:space="preserve">“Já bych ji popřál co nejméně práce, co nejméně pacientů, ale zas, co by dělali? To jsou takové zvláštní protiklady, to je hrůza.”</w:t>
      </w:r>
    </w:p>
    <w:p>
      <w:pPr/>
      <w:r>
        <w:rPr>
          <w:b w:val="1"/>
          <w:bCs w:val="1"/>
        </w:rPr>
        <w:t xml:space="preserve">Bohuš Matuš, zpěvák: </w:t>
      </w:r>
      <w:r>
        <w:rPr/>
        <w:t xml:space="preserve">“Skvělý to bylo, moc hezky jsem se cítil, protože samozřejmě vy to máte vychytané tady, skvělou aparaturu, všechno skvělý, pohoštění, já snad neodjedu.”</w:t>
      </w:r>
    </w:p>
    <w:p>
      <w:pPr/>
      <w:r>
        <w:rPr/>
        <w:t xml:space="preserve">Nemocnice se stále mění k lepšímu, v poslední době tady vznikla přístavba rehabilitačního oddělení, respirium a nový urgentní příjem.</w:t>
      </w:r>
    </w:p>
    <w:p>
      <w:pPr/>
      <w:r>
        <w:rPr>
          <w:b w:val="1"/>
          <w:bCs w:val="1"/>
        </w:rPr>
        <w:t xml:space="preserve">Ladislav Václavec, ředitel SZZ Krnov: </w:t>
      </w:r>
      <w:r>
        <w:rPr/>
        <w:t xml:space="preserve">“Snažíme se to stavět tak, aby nemocnice byla smysluplná a dovedla zabezpečit péči v celém okrese, který už teďka od 1. září bude spadat celý nám. Nám chybí postavit heliport, to máte za sebou to vykolíkované místo.”</w:t>
      </w:r>
    </w:p>
    <w:p>
      <w:pPr/>
      <w:r>
        <w:rPr/>
        <w:t xml:space="preserve">Heliport by měl být hotový na přelomu roku. Stavět se budou i dvě nové budovy. V jedné budou ambulance a ve druhé garáže. </w:t>
      </w:r>
    </w:p>
    <w:p>
      <w:pPr/>
      <w:r>
        <w:rPr/>
        <w:t xml:space="preserve">---</w:t>
      </w:r>
    </w:p>
    <w:p>
      <w:pPr>
        <w:pStyle w:val="Heading1"/>
      </w:pPr>
      <w:r>
        <w:rPr>
          <w:sz w:val="36"/>
          <w:szCs w:val="36"/>
        </w:rPr>
        <w:t xml:space="preserve">Sbírka Srdce pro Porubu tentokrát pomohla Jindrovi</w:t>
      </w:r>
    </w:p>
    <w:p>
      <w:pPr/>
      <w:r>
        <w:rPr>
          <w:b w:val="1"/>
          <w:bCs w:val="1"/>
        </w:rPr>
        <w:t xml:space="preserve">Sbírka Srdce pro Porubu opět pomáhá. Díky štědrosti obyvatel se tentokrát podařilo vybrat přes 100 tisíc korun pro Jindřicha, který trpí vzácným kombinovaným mentálním i tělesným postižením.</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p>
      <w:pPr/>
      <w:r>
        <w:rPr/>
        <w:t xml:space="preserve">---</w:t>
      </w:r>
    </w:p>
    <w:p>
      <w:pPr>
        <w:pStyle w:val="Heading1"/>
      </w:pPr>
      <w:r>
        <w:rPr>
          <w:sz w:val="36"/>
          <w:szCs w:val="36"/>
        </w:rPr>
        <w:t xml:space="preserve">Slezská ve F-M bude mít vlastní „Central Park“</w:t>
      </w:r>
    </w:p>
    <w:p>
      <w:pPr/>
      <w:r>
        <w:rPr>
          <w:b w:val="1"/>
          <w:bCs w:val="1"/>
        </w:rPr>
        <w:t xml:space="preserve">Sídliště Slezská bude mít vlastní „Central Park“. Město chystá výstavbu moderního sportovního areálu u 11. základní školy, který propojí s areálem TJ Sokol a přilehlým parkem Svobody. Areál bude k dispozici škole, sportovcům i veřejnosti.</w:t>
      </w:r>
    </w:p>
    <w:p>
      <w:pPr/>
      <w:r>
        <w:rPr/>
        <w:t xml:space="preserve">Areál vedle 11. základní školy na sídlišti Slezská ve Frýdku  získá novou moderní podobu. Město tam nechá vystavět všestranné sportoviště,  jehož součástí bude 5 hřišť vsazených do zeleně.</w:t>
      </w:r>
    </w:p>
    <w:p>
      <w:pPr/>
      <w:r>
        <w:rPr>
          <w:b w:val="1"/>
          <w:bCs w:val="1"/>
        </w:rPr>
        <w:t xml:space="preserve">Petr Korč (Naše Město F-M), primátor Frýdku-Místku: </w:t>
      </w:r>
      <w:r>
        <w:rPr/>
        <w:t xml:space="preserve">„Sídliště Slezská vyžaduje pozornost. Vlastně okamžikem, kdy  jsme získali zhotovitele stavby tělocvičny u 2. základní školy a bylo  rozhodnuto, že tato tělocvična vznikne právě tam, se definitivně uvolnil  prostor tady u 11. základní školy. Může tak konečně dojít k revitalizaci celé  té školní plochy.“</w:t>
      </w:r>
    </w:p>
    <w:p>
      <w:pPr/>
      <w:r>
        <w:rPr>
          <w:b w:val="1"/>
          <w:bCs w:val="1"/>
        </w:rPr>
        <w:t xml:space="preserve">Lucie Šidlová, hlavní architektka Frýdku-Místku: </w:t>
      </w:r>
      <w:r>
        <w:rPr/>
        <w:t xml:space="preserve">„V současné době tam není skoro nic, jenom workout, který  bude přemístěn a použit v novém návrhu. Dále budou doplněna dvě sportovní  hřiště a jedno dětské hřiště, které bude využívat školka, škola a družina, a  také tekbalové hřiště.“</w:t>
      </w:r>
    </w:p>
    <w:p>
      <w:pPr/>
      <w:r>
        <w:rPr>
          <w:b w:val="1"/>
          <w:bCs w:val="1"/>
        </w:rPr>
        <w:t xml:space="preserve">Petr Korč (Naše Město F-M), primátor Frýdku-Místku: </w:t>
      </w:r>
      <w:r>
        <w:rPr/>
        <w:t xml:space="preserve">„Ta hlavní část bude pro školu a pro mateřské školy, ale  zároveň bude celý areál po ukončení výuky otevřený veřejnosti. Navíc  bude propojený s areálem místního Sokola, kde přispějeme na rekonstrukci  atletické dráhy, kterou bude moci využívat i škola.“</w:t>
      </w:r>
    </w:p>
    <w:p>
      <w:pPr/>
      <w:r>
        <w:rPr/>
        <w:t xml:space="preserve">Město nechá vysadit po obvodu i uvnitř areálu stromy a keře.  Architekt navrhl hřištím v zelené barvě také povrchy i ochranné mantinely  či sítě.</w:t>
      </w:r>
    </w:p>
    <w:p>
      <w:pPr/>
      <w:r>
        <w:rPr>
          <w:b w:val="1"/>
          <w:bCs w:val="1"/>
        </w:rPr>
        <w:t xml:space="preserve">Lucie Šidlová, hlavní architektka Frýdku-Místku: </w:t>
      </w:r>
      <w:r>
        <w:rPr>
          <w:i w:val="1"/>
          <w:iCs w:val="1"/>
        </w:rPr>
        <w:t xml:space="preserve">„</w:t>
      </w:r>
      <w:r>
        <w:rPr/>
        <w:t xml:space="preserve">Uvažujeme, že se do tohoto prostoru doplní i parkourové  hřiště. Bude zvětšeno parkoviště vedle Sokolovny, aby ho mohli využívat  návštěvníci i lidé ze sídliště. Určitě tam bude velká výsadba zeleně. Areál  plánujeme oplotit a na noc zavírat, ale přes den bude přístupný pro veřejnost.“</w:t>
      </w:r>
    </w:p>
    <w:p>
      <w:pPr/>
      <w:r>
        <w:rPr>
          <w:b w:val="1"/>
          <w:bCs w:val="1"/>
        </w:rPr>
        <w:t xml:space="preserve">Petr Korč (Naše Město F-M), primátor Frýdku-Místku: </w:t>
      </w:r>
      <w:r>
        <w:rPr>
          <w:i w:val="1"/>
          <w:iCs w:val="1"/>
        </w:rPr>
        <w:t xml:space="preserve">„</w:t>
      </w:r>
      <w:r>
        <w:rPr/>
        <w:t xml:space="preserve">Propojením celého tohoto prostoru a vedlejších Sadů  Svobody vznikne v podstatě jakýsi "Central Park na sídlišti Slezská".  Mělo by to být jedno z nejkrásnějších a nejzelenějších míst, které v budoucnu  určitě přiláká mnoho návštěvníků i mimo školu.“</w:t>
      </w:r>
    </w:p>
    <w:p>
      <w:pPr/>
      <w:r>
        <w:rPr/>
        <w:t xml:space="preserve">Nové parkoviště na západní straně areálu by pak mělo  nabídnout 44 míst.</w:t>
      </w:r>
    </w:p>
    <w:p>
      <w:pPr/>
      <w:r>
        <w:rPr>
          <w:b w:val="1"/>
          <w:bCs w:val="1"/>
        </w:rPr>
        <w:t xml:space="preserve">Petr Korč (Naše Město F-M), primátor Frýdku-Místku: </w:t>
      </w:r>
      <w:r>
        <w:rPr/>
        <w:t xml:space="preserve">„Na sídlišti Slezská řešíme věci komplexně. Kromě  sportovišť, tedy pěti hřišť a rekonstrukce oválu u TJ Sokol, a propojení s  Parkem Svobody, budeme řešit i nová parkovací místa, která vzniknou u  budovy TJ Sokol, protože je jich zde nedostatek.</w:t>
      </w:r>
      <w:r>
        <w:rPr>
          <w:i w:val="1"/>
          <w:iCs w:val="1"/>
        </w:rPr>
        <w:t xml:space="preserve">“</w:t>
      </w:r>
    </w:p>
    <w:p>
      <w:pPr/>
      <w:r>
        <w:rPr/>
        <w:t xml:space="preserve">Aktuálně se zpracovává dokumentace pro stavební povolení. Náklady  na zmodernizování areálu odhaduje studie na 33 milionů korun. Na jaře příštího  roku chce město hledat zhotovitele.</w:t>
      </w:r>
    </w:p>
    <w:p>
      <w:pPr/>
      <w:r>
        <w:rPr/>
        <w:t xml:space="preserve">---</w:t>
      </w:r>
    </w:p>
    <w:p>
      <w:pPr>
        <w:pStyle w:val="Heading1"/>
      </w:pPr>
      <w:r>
        <w:rPr>
          <w:sz w:val="36"/>
          <w:szCs w:val="36"/>
        </w:rPr>
        <w:t xml:space="preserve">Kočičí útulek bude podpořen z Fondu životního prostředí</w:t>
      </w:r>
    </w:p>
    <w:p>
      <w:pPr/>
      <w:r>
        <w:rPr>
          <w:b w:val="1"/>
          <w:bCs w:val="1"/>
        </w:rPr>
        <w:t xml:space="preserve">O ostravském útulku pro psy jsme vás už informovali mnohokrát, ve městě ale už několik let existuje také útulek pro kočky, který funguje podobným systémem. Na jeho provoz město přispělo z Fondu životního prostředí.</w:t>
      </w:r>
    </w:p>
    <w:p>
      <w:pPr/>
      <w:r>
        <w:rPr/>
        <w:t xml:space="preserve">Ostravský útulek pro kočky 2nd Chance Azyl vznikl v roce 2015 a nejprve si jeho dvě provozovatelky braly opuštěná zvířata domů. Před čtyřmi lety si pronajaly prostory v Přívoze,  ve kterých nyní funguje. V současné době se starají o více než 70 koček a 7 králíků. </w:t>
      </w:r>
    </w:p>
    <w:p>
      <w:pPr/>
      <w:r>
        <w:rPr>
          <w:b w:val="1"/>
          <w:bCs w:val="1"/>
        </w:rPr>
        <w:t xml:space="preserve">Sofie Krejčiříková, provozovatelka útulku pro kočky:</w:t>
      </w:r>
      <w:r>
        <w:rPr/>
        <w:t xml:space="preserve"> "Ročně se postaráme zhruba o dvoustovku koček. Dostávají se k nám většinou tak, že nás kontaktuje jejich nálezce a potom, až je vykastrovaná, otestovaná a naočkovaná, tak zamíří tady do jednoho z adopčních pokojíčků. Na webu máme vždycky nabídku, máme to tam tak celkem pěkně rozdělené na kočky, které jsou už k adopci, to jsou ty, které už jsou v pohodě a můžou okamžitě odejít."</w:t>
      </w:r>
    </w:p>
    <w:p>
      <w:pPr/>
      <w:r>
        <w:rPr/>
        <w:t xml:space="preserve">Po letech, kdy si finance na provoz musely provozovatelky útulku zajišťovat samy z darů, domluvily se s vedením Ostravy a město kočky podpořilo z Fondu životního prostředí. </w:t>
      </w:r>
    </w:p>
    <w:p>
      <w:pPr/>
      <w:r>
        <w:rPr>
          <w:b w:val="1"/>
          <w:bCs w:val="1"/>
        </w:rPr>
        <w:t xml:space="preserve">Aleš Boháč (Starostové pro Ostravu), náměstek primátora Ostravy:</w:t>
      </w:r>
      <w:r>
        <w:rPr/>
        <w:t xml:space="preserve"> "Já jsem rád, že jsme začali jakousi podporou a díky tomu kočky budou mít taky svůj důstojný domov a když je o ně postaráno a dostanou se do dobré kondice, tak s velkou pravděpodobností lépe najdou svůj nový domov, kde o ně bude postaráno, než kdyby zůstaly na ulici."</w:t>
      </w:r>
    </w:p>
    <w:p>
      <w:pPr/>
      <w:r>
        <w:rPr/>
        <w:t xml:space="preserve">Peníze z fondu životního prostředí budou rozděleny i mezi další projekty, například na výsadbu zeleně a relaxační zónu v Nové Vsi a nebo na pořízení včelstev do včelařských kroužků. Letos budou rozděleny dva miliony 300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0-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2026-05-30T22:11:27+02:00</dcterms:created>
  <dcterms:modified xsi:type="dcterms:W3CDTF">2026-05-30T22:11:27+02:00</dcterms:modified>
</cp:coreProperties>
</file>

<file path=docProps/custom.xml><?xml version="1.0" encoding="utf-8"?>
<Properties xmlns="http://schemas.openxmlformats.org/officeDocument/2006/custom-properties" xmlns:vt="http://schemas.openxmlformats.org/officeDocument/2006/docPropsVTypes"/>
</file>