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Nové parkoviště bude mít na střeše školní hřiště</w:t>
      </w:r>
    </w:p>
    <w:p>
      <w:pPr/>
      <w:r>
        <w:rPr>
          <w:b w:val="1"/>
          <w:bCs w:val="1"/>
        </w:rPr>
        <w:t xml:space="preserve">V Ostravě-Porubě vzniká unikátní projekt, který by mohl posloužit jako vzor pro mnohá další místa s nedostatkem parkovacích stání. Uprostřed bytové zástavby bude na školním pozemku vybudováno podzemní parkoviště a na jeho střeše vznikne sportovní hřiště.</w:t>
      </w:r>
    </w:p>
    <w:p>
      <w:pPr/>
      <w:r>
        <w:rPr/>
        <w:t xml:space="preserve">Porubu trápí dlouhodobě nedostatek parkovacích státní. Deficit je kolem dvou tisíc. V lokalitě, která má téměř 60 tisíc obyvatel, je zhruba 17 a půl tisíce stání. Jedním z řešení jsou parkovací domy a když se je navíc podaří umístit do podzemí, je to ta nejlepší možnost. Na Budovatelské ulici se to povedlo ve spolupráci s krajem, který pozemek vlastní.</w:t>
      </w:r>
    </w:p>
    <w:p>
      <w:pPr/>
      <w:r>
        <w:rPr>
          <w:b w:val="1"/>
          <w:bCs w:val="1"/>
        </w:rPr>
        <w:t xml:space="preserve">Lucie Baránková Vilamová, (ANO) náměstkyně primátora Ostravy::</w:t>
      </w:r>
      <w:r>
        <w:rPr/>
        <w:t xml:space="preserve"> "My už máme nějakou dobu platné stavební povolení a domluvili jsme se s krajem, říkám tedy, že kraj zafinancuje hřiště, protože to hřiště bude sloužit čistě pro gymnázium a město Ostrava převezme projekt do městského obvodu do Poruby a vystaví ten parkovací objekt. Je to jeden ze střípků do mozaiky řešení statické dopravy v Porubě."</w:t>
      </w:r>
    </w:p>
    <w:p>
      <w:pPr/>
      <w:r>
        <w:rPr/>
        <w:t xml:space="preserve">Do jednopodlažního parkovacího domu se bude vjíždět z ulice Budovatelské a bude upraveno i stávající parkoviště. Stavebníci využijí terénní vlnu, takže parkoviště bude zapuštěno do terénu. Na střeše pak vznikne školní hřiště pro Jazykové  gymnázium Pavla Tigrida. </w:t>
      </w:r>
    </w:p>
    <w:p>
      <w:pPr/>
      <w:r>
        <w:rPr>
          <w:b w:val="1"/>
          <w:bCs w:val="1"/>
        </w:rPr>
        <w:t xml:space="preserve">Jan Dohnal ((ODS), primátor Ostravy: </w:t>
      </w:r>
      <w:r>
        <w:rPr/>
        <w:t xml:space="preserve">"V Porubě je to už několikátý parkovací objekt, protože historicky tam vznikly dva parkovací domy vedle pokladu. Teď jsme přispěli na aktuální stavbu parkovacího domu ve fakultní nemocnici."</w:t>
      </w:r>
    </w:p>
    <w:p>
      <w:pPr/>
      <w:r>
        <w:rPr/>
        <w:t xml:space="preserve">Náklady na vybudování parkovacího domu jsou odhadovány na 160 milionů korun. Stavebníci mohou své nabídky posílat do 25. srpna. Práce by mohly začít ještě letos a hotovo by mělo být za dva roky.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 bez hranic roztančí ostravské ulice</w:t>
      </w:r>
    </w:p>
    <w:p>
      <w:pPr/>
      <w:r>
        <w:rPr>
          <w:b w:val="1"/>
          <w:bCs w:val="1"/>
        </w:rPr>
        <w:t xml:space="preserve">V pondělí začal v Ostravě unikátní mezinárodní festival Folklor bez hranic. V průběhu týdne se představí nejrůznější soubory z celého světa napříč obvody celého města. Na své si přijde opravdu každý milovník tance a zpěvu.</w:t>
      </w:r>
    </w:p>
    <w:p>
      <w:pPr/>
      <w:r>
        <w:rPr/>
        <w:t xml:space="preserve">Folklor bez hranic je festival, který už neodmyslitelně patří k ostravskému létu. Vznikl v roce 1998 a jeho cílem je přinést folklor z České republiky, ale také ze světa lidem do ulic města.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 Město Ostrava už od úplného zrodu této akce, festival Folklore bez hranic podporuje. Je potřeba říct, že to je už jeden z mála takových festivalů, které uctívá původní tradice, ze kterých jsme všichni vyšli a myslím si, že bychom si je měli připomínat. Je úžasné, že i za těch 27 let má stále tento festival plná náměstí. Oni opravdu putují všemi velkými obvody a nejenom jimi, ale i v různých domovech seniorů tančí a hrají, takže to si myslím, že je ještě další přidaná hodnota toho festivalu."</w:t>
      </w:r>
    </w:p>
    <w:p>
      <w:pPr/>
      <w:r>
        <w:rPr/>
        <w:t xml:space="preserve">Součástí festivalu je také mnoho doprovodných akcí s názvem Spolu bez hranic, kdy soubory navštěvují místa jako jsou například domovy pro seniory.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"Bez hranic bude letos putovat ostravskými náměstími. Začínáme na Masarykově náměstí v pondělí, dále budeme v Ostravě-Jihu, na Mariánském náměstí v Mariánských Horách, v Porubě se těšíme, že budeme otvírat novou Floridu a v pátek na Slezskostravském hradě festival završíme. Mimo to samozřejmě ještě putujeme za spoluobčany v domovech seniorů Sluníčko, Slunečnice, případně Lázně Klimkovice, kde zase potěšíme účastníky lázeňských pobytů."</w:t>
      </w:r>
    </w:p>
    <w:p>
      <w:pPr/>
      <w:r>
        <w:rPr/>
        <w:t xml:space="preserve">Na začátku festivalu byli zástupci všech souborů pozváni na Novou radnici, kterou si mohli prohlédnout a čekala je i vyhlídka z věže. </w:t>
      </w:r>
    </w:p>
    <w:p>
      <w:pPr/>
      <w:r>
        <w:rPr>
          <w:b w:val="1"/>
          <w:bCs w:val="1"/>
        </w:rPr>
        <w:t xml:space="preserve">zástupci souborů:</w:t>
      </w:r>
      <w:r>
        <w:rPr/>
        <w:t xml:space="preserve"> "Soubor Hlubina byl založen roku 1947 paní Zdeňkou Kyselou a od té doby udržuje hornické tradice, ale také lašské a slezské z okolních regionů." </w:t>
      </w:r>
    </w:p>
    <w:p>
      <w:pPr/>
      <w:r>
        <w:rPr/>
        <w:t xml:space="preserve">"Přes týden budeme představovat primárně dva regiony, tady okolí Orlové a Slezska. Dnes máme na sobě orlovský kroj a a hornickou kytli a můžete se těšit na ukázky lašského folkloru." </w:t>
      </w:r>
    </w:p>
    <w:p>
      <w:pPr/>
      <w:r>
        <w:rPr/>
        <w:t xml:space="preserve">Program festivalu s přesnými údaji, na kterých náměstích mohou občané soubory vidět je na webu fiolklorbezhranic.cz.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Kočičí útulek bude podpořen z Fondu životního prostředí</w:t>
      </w:r>
    </w:p>
    <w:p>
      <w:pPr/>
      <w:r>
        <w:rPr>
          <w:b w:val="1"/>
          <w:bCs w:val="1"/>
        </w:rPr>
        <w:t xml:space="preserve">O ostravském útulku pro psy jsme vás už informovali mnohokrát, ve městě ale už několik let existuje také útulek pro kočky, který funguje podobným systémem. Na jeho provoz město přispělo z Fondu životního prostředí.</w:t>
      </w:r>
    </w:p>
    <w:p>
      <w:pPr/>
      <w:r>
        <w:rPr/>
        <w:t xml:space="preserve">Ostravský útulek pro kočky 2nd Chance Azyl vznikl v roce 2015 a nejprve si jeho dvě provozovatelky braly opuštěná zvířata domů. Před čtyřmi lety si pronajaly prostory v Přívoze,  ve kterých nyní funguje. V současné době se starají o více než 70 koček a 7 králíků. </w:t>
      </w:r>
    </w:p>
    <w:p>
      <w:pPr/>
      <w:r>
        <w:rPr>
          <w:b w:val="1"/>
          <w:bCs w:val="1"/>
        </w:rPr>
        <w:t xml:space="preserve">Sofie Krejčiříková, provozovatelka útulku pro kočky:</w:t>
      </w:r>
      <w:r>
        <w:rPr/>
        <w:t xml:space="preserve"> "Ročně se postaráme zhruba o dvoustovku koček. Dostávají se k nám většinou tak, že nás kontaktuje jejich nálezce a potom, až je vykastrovaná, otestovaná a naočkovaná, tak zamíří tady do jednoho z adopčních pokojíčků. Na webu máme vždycky nabídku, máme to tam tak celkem pěkně rozdělené na kočky, které jsou už k adopci, to jsou ty, které už jsou v pohodě a můžou okamžitě odejít."</w:t>
      </w:r>
    </w:p>
    <w:p>
      <w:pPr/>
      <w:r>
        <w:rPr/>
        <w:t xml:space="preserve">Po letech, kdy si finance na provoz musely provozovatelky útulku zajišťovat samy z darů, domluvily se s vedením Ostravy a město kočky podpořilo z Fondu životního prostředí.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začali jakousi podporou a díky tomu kočky budou mít taky svůj důstojný domov a když je o ně postaráno a dostanou se do dobré kondice, tak s velkou pravděpodobností lépe najdou svůj nový domov, kde o ně bude postaráno, než kdyby zůstaly na ulici."</w:t>
      </w:r>
    </w:p>
    <w:p>
      <w:pPr/>
      <w:r>
        <w:rPr/>
        <w:t xml:space="preserve">Peníze z fondu životního prostředí budou rozděleny i mezi další projekty, například na výsadbu zeleně a relaxační zónu v Nové Vsi a nebo na pořízení včelstev do včelařských kroužků. Letos budou rozděleny dva miliony 300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1-08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2026-05-16T18:48:32+02:00</dcterms:created>
  <dcterms:modified xsi:type="dcterms:W3CDTF">2026-05-16T18:48:32+02:00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