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roste množství tříděného odpadu</w:t>
      </w:r>
    </w:p>
    <w:p>
      <w:pPr/>
      <w:r>
        <w:rPr>
          <w:b w:val="1"/>
          <w:bCs w:val="1"/>
        </w:rPr>
        <w:t xml:space="preserve">Ve Frýdku-Místku se daří snižovat počet odpadu, který končí na skládce. Lidé více třídí plasty a bioodpad. Podle města tomu pomáhá osvěta i rozšiřování sběrné sítě kontejnerů. Ale také například optimalizace a modernizace svozů.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Dopoledne s fotbalem pro děti v Chlebovicích</w:t>
      </w:r>
    </w:p>
    <w:p>
      <w:pPr/>
      <w:r>
        <w:rPr>
          <w:b w:val="1"/>
          <w:bCs w:val="1"/>
        </w:rPr>
        <w:t xml:space="preserve">Středisko volného času Klíč Frýdek-Místek pokračuje v letních akcích pro děti. V rámci jednodenních aktivit zařadilo do programu i Sportovní den s fotbalem. V okrajové části Chlebovice se tak mohli kluci i holky, bez ohledu na věk, naučit základy fotbalu.</w:t>
      </w:r>
    </w:p>
    <w:p>
      <w:pPr/>
      <w:r>
        <w:rPr/>
        <w:t xml:space="preserve">Malí i velcí, kluci i holky, místní a dokonce i přespolní.  Sice ve skromném počtu, ale i tak je přilákala na hřiště klubu FK Chlebovice  akce Sportovní den s fotbalem.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„Dominik a přišel jsem sem proto, že bych si zahrál.“ - A  odkud jsi? - Z Nové Bělé, z Ostravy.“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„Dobrý a užívám si to.“ - Jak to zatím jde? – „Dobře.“ – Hraješ  fotbal, umíš hrát fotbal? – „No, hrál jsem dva roky.“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Proč jsi sem dneska přišla? – „Protože jsem si chtěla zkusit  fotbal.“ - A jaké to je, jak ti to jde zatím? – „Dobře.“ - Hrála jsi to už  někdy? – „Já jsem to hrála, když jsem byla menší.“ - Co se tady zatím učíte? –  „No, asi kopání a ještě jsem se naučila dřív nožičky.“</w:t>
      </w:r>
    </w:p>
    <w:p>
      <w:pPr/>
      <w:r>
        <w:rPr/>
        <w:t xml:space="preserve">Ukázkový trénink vede člen místního fotbalového týmu a také  zároveň pedagog Střediska volného času Klíč.</w:t>
      </w:r>
    </w:p>
    <w:p>
      <w:pPr/>
      <w:r>
        <w:rPr>
          <w:b w:val="1"/>
          <w:bCs w:val="1"/>
        </w:rPr>
        <w:t xml:space="preserve">Jiří Šnapka, pedagog volného času:</w:t>
      </w:r>
      <w:r>
        <w:rPr/>
        <w:t xml:space="preserve"> "„Připravil jsem si pro děti, aby se naučily základy fotbalu  a aby si pak i ten samotný fotbal mohly zahrát.“ – Co to všechno obnáší, jak to  probíhá ta příprava a trénink? – „Nachystal jsem si kužely, různé fotbalové  pomůcky a hrajeme tak, aby se naučily zpracovat, chytit balón, odehrát balón,  hlavičku, aut. To na všechno nás ještě teď čeká.“ - Jaké děti vám sem přišly? -  „Přišly děti od 4 let až po nějakých 15, 16. Jsou tady kluci, holky a převážně  z města.“</w:t>
      </w:r>
    </w:p>
    <w:p>
      <w:pPr/>
      <w:r>
        <w:rPr>
          <w:b w:val="1"/>
          <w:bCs w:val="1"/>
        </w:rPr>
        <w:t xml:space="preserve">Anketa 4 .) </w:t>
      </w:r>
      <w:r>
        <w:rPr/>
        <w:t xml:space="preserve">„Líbí se mi tu hodně a moc mi to jde.“ - Hrál jsi už  fotbal dřív? - A co už umíš? Co jsi se naučil dneska? – „Učil jsem se přihrávat  a naučil jsem se střílet.“</w:t>
      </w:r>
    </w:p>
    <w:p>
      <w:pPr/>
      <w:r>
        <w:rPr>
          <w:b w:val="1"/>
          <w:bCs w:val="1"/>
        </w:rPr>
        <w:t xml:space="preserve">Anketa 5.)</w:t>
      </w:r>
      <w:r>
        <w:rPr/>
        <w:t xml:space="preserve"> „Protože jsem si chtěla zkusit fotbal.“ - A jak se ti tady  líbí? – „Dobře.“ - Co už jsi naučila? – „Už jsem se naučila kopat, střílet a  přihrávat.“</w:t>
      </w:r>
    </w:p>
    <w:p>
      <w:pPr/>
      <w:r>
        <w:rPr/>
        <w:t xml:space="preserve">Den s fotbalem v Chlebovicích byl součástí širší  nabídky letních aktivit Střediska volného času Klíč v rámci projektu Prázdniny  ve městě, který propojuje sport, kulturu i kreativitu a umožňuje dětem aktivně  trávit volný čas i mimo školní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4-08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2026-07-04T21:46:45+02:00</dcterms:created>
  <dcterms:modified xsi:type="dcterms:W3CDTF">2026-07-04T21:46:45+02:00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