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Fakultní nemocnice Ostrava buduje nový parkovací dům</w:t>
      </w:r>
    </w:p>
    <w:p>
      <w:pPr/>
      <w:r>
        <w:rPr>
          <w:b w:val="1"/>
          <w:bCs w:val="1"/>
        </w:rPr>
        <w:t xml:space="preserve">Pokud jste někdy autem navštívili Fakultní nemocnici v Ostravě, velmi pravděpodobně jste měli problém najít místo k zaparkování. To se brzy změní. V areálu nemocnice totiž vyrůstá nový parkovací dům pro 555 aut.</w:t>
      </w:r>
    </w:p>
    <w:p>
      <w:pPr/>
      <w:r>
        <w:rPr/>
        <w:t xml:space="preserve">Fakultní nemocnice má jen 900 parkovacích míst, areálem  přitom projede dva a půl tisíce aut denně.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„Jedna se zejména o pacienty a  jejich doprovody a pak jsou tady samozřejmě zaměstnanci a firmy, které tady vozí  materiál a tady se pohybují také po areálu. Takže pro nás je to velice důležitá  věc.“</w:t>
      </w:r>
    </w:p>
    <w:p>
      <w:pPr/>
      <w:r>
        <w:rPr/>
        <w:t xml:space="preserve">Fakultní nemocnice Ostrava se posouvá do další etapy  výstavby nového parkovacího domu. Po dokončení základů začala montáž  železobetonového skeletu. Symbolicky ji odstartovalo slavnostní poklepání na  první sloup stavby.</w:t>
      </w:r>
    </w:p>
    <w:p>
      <w:pPr/>
      <w:r>
        <w:rPr>
          <w:b w:val="1"/>
          <w:bCs w:val="1"/>
        </w:rPr>
        <w:t xml:space="preserve">Zbyněk Stanjura (ODS), ministr financí ČR: </w:t>
      </w:r>
      <w:r>
        <w:rPr/>
        <w:t xml:space="preserve">„Na té investici  se podílí jednak fakultní nemocnice, zhruba dvě třetiny nákladu platí samotná  fakultní nemocnice a o tu třetinu se pak dělí stát a statutární město Ostrava.  Takže si myslím, že je to dobrá věc.“</w:t>
      </w:r>
    </w:p>
    <w:p>
      <w:pPr/>
      <w:r>
        <w:rPr/>
        <w:t xml:space="preserve">Celkem bude použito 3260 betonových prefabrikátů, které  rozmisťuje stotunový autojeřáb. A stavba teď už roste před očima.</w:t>
      </w:r>
    </w:p>
    <w:p>
      <w:pPr/>
      <w:r>
        <w:rPr>
          <w:b w:val="1"/>
          <w:bCs w:val="1"/>
        </w:rPr>
        <w:t xml:space="preserve">Zbyněk Slamenec, předseda představenstva realizační firmy:</w:t>
      </w:r>
      <w:r>
        <w:rPr/>
        <w:t xml:space="preserve"> „Specifická  je v tom, že celá byla realizována v systému design and build, což znamená navrhni  a postav.“</w:t>
      </w:r>
    </w:p>
    <w:p>
      <w:pPr/>
      <w:r>
        <w:rPr/>
        <w:t xml:space="preserve">Investice ve Fakultní nemocnici Ostrava budou pokračovat,  vznikne nové MS onkologické centrum a také se rozšíří operační sály. Celkové  investice do těchto tří projektů činí 5,2 miliardy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dokončil 1. část revitalizace lesoparku Stromovka</w:t>
      </w:r>
    </w:p>
    <w:p>
      <w:pPr/>
      <w:r>
        <w:rPr>
          <w:b w:val="1"/>
          <w:bCs w:val="1"/>
        </w:rPr>
        <w:t xml:space="preserve">Radnice v Havířově dokončila 1. etapu revitalizace lesoparku Stromovka. Z nevzhledné lokality se stalo místo pro sport i trávení volného času. Druhá etapa, která bude zahrnovat i lávku přes lesopark, bude pokračovat v příštím roce.</w:t>
      </w:r>
    </w:p>
    <w:p>
      <w:pPr/>
      <w:r>
        <w:rPr/>
        <w:t xml:space="preserve">Zarostlá džungle, kam se lidé báli chodit, se stala opět místem, které si může říkat lesopark. Radnice v Havířově do první etapy revitalizace Stromovky investovala 21 milionů korun.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strašně rád, že tady vznikl, dá se říct, unikátní dílo, kdy vlastně v centru města můžete zažít pravý les, pravou Stromovku. To znamená, jsou tady dva druhy povrchu, obnovili jsme tady lavičky, koše, doufáme, že si toho lidé budou vážit, nebudou to ničit."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"Teď je to fajn, protože už se tam byly kameny, že teď je to vyštěrkované, takže teď jsme to všechno obešli.”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 každé lavičky máte v podstatě koš a je tady každou chvilku nějaký bordel. To je fakt jako škoda. Ale nicméně jsem rád, že se to tady nějakým způsobem upravilo. A je škoda těch vandalů.”</w:t>
      </w:r>
    </w:p>
    <w:p>
      <w:pPr/>
      <w:r>
        <w:rPr/>
        <w:t xml:space="preserve">Bohužel už nové lavičky už stačil někdo posprejovat a park láká i bezdomovce.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“Určitě tady nechceme z toho vytvořit nějaké doupě. Světla tu jsou, je třeba, aby městská policie tady také byla častěji, ale připravíme i nějaké opatření směrem k lavičkám a směrem k dalším věcem, abychom ztížili to kempování, nebo jak to nazvat, našim občanům bez domova." </w:t>
      </w:r>
    </w:p>
    <w:p>
      <w:pPr/>
      <w:r>
        <w:rPr/>
        <w:t xml:space="preserve">Na jaře příštího roku by chtěla radnice začít s druhou etapou revitalizace. V lesoparku vzniknou dětské prvky, oddychová místa a hlavně přes park povede lávka.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Multifunkčního domu pokračuje podle plánu</w:t>
      </w:r>
    </w:p>
    <w:p>
      <w:pPr/>
      <w:r>
        <w:rPr>
          <w:b w:val="1"/>
          <w:bCs w:val="1"/>
        </w:rPr>
        <w:t xml:space="preserve">Stavba nového Multifunkčního domu v Muglinově pokračuje podle plánu, a to betonáží stropu suterénu. Následující tři měsíce pak věnuje zhotovitel nejsložitější fázi – stavbě přízemí. Veškeré práce by měly být dokončeny v prosinci příštího roku.</w:t>
      </w:r>
    </w:p>
    <w:p>
      <w:pPr/>
      <w:r>
        <w:rPr/>
        <w:t xml:space="preserve">Velkokapacitní taneční sál, restauraci, knihovnu, ordinaci,  ale i kanceláře nebo byty – to vše nabídne po dokončení stavby Multifunkční dům  Muglinov. Pro kulturu i další funkce poskytne obvodu více než 2200 čtverečních  metrů.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„Nový multifunkční kulturní dům, který stavíme, bude největší stavbou na  Slezské Ostravě od samostatné Slezské Ostravy, která v se roce 1990  stala městským obvodem statutárního města Ostrava. Vedlo nás samozřejmě k  tomu i to, že Slezská Ostrava nemá žádný takový kulturní dům, nebo multifunkční  kulturní dům, kde by mohla pořádat větší akce. Ty stávající, ať už je to  tady naproti, nebo v Heřmanicích, jsou samozřejmě menší a v dnešní době si  opravdu myslím, že slezský obvod si to zaslouží.“</w:t>
      </w:r>
    </w:p>
    <w:p>
      <w:pPr/>
      <w:r>
        <w:rPr/>
        <w:t xml:space="preserve">Práce na stavbě Multifunkčního domu začaly po prvotních  peripetiích s výběrem zhotovitele letos v lednu a v současnosti  pokračují podle harmonogramu.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„V současné době jsme ve fázi, kdy je asi proinvestováno 13 % z celkové  částky, kdy vlastně ta celková částka na výstavbu tohoto multifunkčního  kulturního domu činí zhruba 240 milionů bez DPH.“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„Máme za sebou  technologii betonových sloupů, betonových stěn, schodišť a desky, a  samozřejmě pod tím vším je vlastně kompletní základová konstrukce, která je  tvořena patkami a velkými hlubokými pilotami v průměru metr dvacet, které  sahají od šestnácti až do skoro dvaceti metrů. Takže toto všechno už je za  námi, a samozřejmě kompletní výkop celého tady toho objektu včetně jeho  zapažení.“</w:t>
      </w:r>
    </w:p>
    <w:p>
      <w:pPr/>
      <w:r>
        <w:rPr/>
        <w:t xml:space="preserve">Za mnou aktuálně probíhá betonáž stropu podzemního  parkoviště. V těchto místech následně vznikne kulturní sál.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„Zároveň s tím bude probíhat i betonování těch výtahových šachet i schodišť,  takže to by mělo být v co nejbližší době hotovo. S tím, že do konce roku  by měly být hotové i ty další konstrukce do třetího nadzemního podlaží.“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„Teď nás čeká ta  největší fáze, nejtěžší, kdy budeme stavět tu část toho přízemí, která obsahuje  samotný sál toho kulturního domu, plus zázemí v podobě knihovny,  restaurace a ostatních věcí. Ta je konstrukčně vysoká skoro 6 metrů, takže ta  nám bude v tuto chvíli trvat minimálně tak 2,5 až 3 měsíce. Následně po  tom zbylé věže počítáme zhruba cca po měsíci jeden záběr.“</w:t>
      </w:r>
    </w:p>
    <w:p>
      <w:pPr/>
      <w:r>
        <w:rPr/>
        <w:t xml:space="preserve">Souběžně budou probíhat práce taky na okolních zpevněných  plochách, inženýrských sítích a odvodnění objektu. Celá stavba by měla být  hotová ještě před koncem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údržbu historických domů dává Nový Jičín miliony</w:t>
      </w:r>
    </w:p>
    <w:p>
      <w:pPr/>
      <w:r>
        <w:rPr>
          <w:b w:val="1"/>
          <w:bCs w:val="1"/>
        </w:rPr>
        <w:t xml:space="preserve">Novojičínská radnice investuje do běžné údržby a oprav historických domů v městské památkové rezervaci miliony korun ročně. Největší částka letos směřuje do domu, ve kterém bude umělecká galerie.</w:t>
      </w:r>
    </w:p>
    <w:p>
      <w:pPr/>
      <w:r>
        <w:rPr/>
        <w:t xml:space="preserve">Majetkem města je ve samotném centru Nového Jičína zhruba 60 procent domů, ostatní jsou v soukromých rukou. V letošním roce investuje radnice do oprav hned několika těchto svých nemovitostí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“Kromě toho, že se opravuje fasáda a čistí kamenné prvky na budově radnice, tak na dalších domech proběhla oprava střešní krytiny. Kromě toho se věnujeme samozřejmě i odstranění havarijních stavů, což v letošním roce byla oprava atiky v budově Návštěvnického centra z ulice 28. října a taktéž oprava části fasády v domě na ulici generála Hlaďo 22.”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“Aktuálně se dokončily údržbové práce na podloubí domů číslo 2 až 5, které sousedí s radnicí. Na radnici se restaurovaly dvě sochy a znak města.“</w:t>
      </w:r>
    </w:p>
    <w:p>
      <w:pPr/>
      <w:r>
        <w:rPr/>
        <w:t xml:space="preserve">Uvedené práce vyšly celkem na 4 miliony 300 tisíc korun, na obnovu radnice přispělo dotací Ministerstvo kultury. </w:t>
      </w:r>
    </w:p>
    <w:p>
      <w:pPr/>
      <w:r>
        <w:rPr/>
        <w:t xml:space="preserve">Vůbec největší akcí v rámci městské památkové rezervace je renovace domu na křižovatce ulic Resslova a 5. května. Do té město investuje téměř pět milionů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“Předmětem oprav tohoto domu ve vlastnictví města je výměna dřevěných prvků výloh, oprava fasády v prvním nadzemním podlaží a repasy dveří.” </w:t>
      </w:r>
    </w:p>
    <w:p>
      <w:pPr/>
      <w:r>
        <w:rPr/>
        <w:t xml:space="preserve">Stavební práce by měly skončit v říjnu. Následně zde noví nájemci otevřou uměleckou galerii.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TFA ve F-M prověřila dobrovolné hasiče</w:t>
      </w:r>
    </w:p>
    <w:p>
      <w:pPr/>
      <w:r>
        <w:rPr>
          <w:b w:val="1"/>
          <w:bCs w:val="1"/>
        </w:rPr>
        <w:t xml:space="preserve">Ve Frýdku-Místku se konal první ročník soutěže TFA – Nejsilnější hasič přežije. Na trať, která prověřila fyzickou kondici i technické dovednosti, se postavila více než stovka závodníků všech věkových kategorií.</w:t>
      </w:r>
    </w:p>
    <w:p>
      <w:pPr/>
      <w:r>
        <w:rPr/>
        <w:t xml:space="preserve">Dobrovolní hasiči s téměř plnou výbavou vybíhají a mají  za úkol zdolat řadu překážek. Jedna dráha je pro zkušenější a druhá pro ty  nejmladší. I ti můžou být totiž nejtvrdšími hasiči.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"Sbor dobrovolných hasičů Místek-Bahno organizuje první  ročník soutěže TFA neboli Nejsilnější hasič přežije. Po loňském  nultém, zkušebním ročníku máme letos neuvěřitelných 100 závodníků všech  věkových kategorií."</w:t>
      </w:r>
    </w:p>
    <w:p>
      <w:pPr/>
      <w:r>
        <w:rPr/>
        <w:t xml:space="preserve">Do Frýdku-Místku přijeli zástupci zhruba čtyřiceti jednotek  z různých koutů Moravy a Slezska.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"Na startovní listině jsem viděl řadu zvučných jmen, takže se  máme na co těšit. Jsou zde i zástupci, kteří reprezentovali Českou republiku na  světových hasičských hrách ve Spojených státech."</w:t>
      </w:r>
    </w:p>
    <w:p>
      <w:pPr/>
      <w:r>
        <w:rPr>
          <w:b w:val="1"/>
          <w:bCs w:val="1"/>
        </w:rPr>
        <w:t xml:space="preserve">Jakub Štěpánek, organizátor SDH  Místek-Bahno:</w:t>
      </w:r>
      <w:r>
        <w:rPr/>
        <w:t xml:space="preserve"> "Trať je fyzicky velmi náročná a je to něco jiného, než co se  běhá normálně. Je to taková těžší překážková dráha. Jsou tam překážky,  pneumatiky na proskakování a hammerbox, kde se mlátí kladivem. Následuje  motání hadice, spojování, proběhnutí tunelem a na závěr tažení vodní hadice."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"Jako statutární město Frýdek-Místek tyto soutěže  podporujeme, protože se zaměřují nejen na děti, dorost a juniory, ale i na  dospělé. Máme zde všechny možné kategorie, od těch nejmenších dětí až  po dospělé, včetně ženských. Tuto soutěž si tak může vyzkoušet opravdu každý.  Zaměřuje se hlavně na technické a silové disciplíny."</w:t>
      </w:r>
    </w:p>
    <w:p>
      <w:pPr/>
      <w:r>
        <w:rPr/>
        <w:t xml:space="preserve">Nejmladší závodnicí byla teprve čtyřletá Alice Kubíčková  z SDH Holešov.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"Oproti tomu, když začínala, tak je tam hodně veliké  zlepšení. My, co máme trať připravenou, tak ze začátku měla 6 minut a teď už se  pohybuje kolem dvou a půl minuty." </w:t>
      </w:r>
      <w:r>
        <w:rPr>
          <w:b w:val="1"/>
          <w:bCs w:val="1"/>
        </w:rPr>
        <w:t xml:space="preserve">2.) </w:t>
      </w:r>
      <w:r>
        <w:rPr/>
        <w:t xml:space="preserve">"Jsem Dory, jsem z Místku-Bahno. Jsem úplně mrtvá, ale  je to skvělý pocit a super zážitek."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"Zvláštností této akce je i to, že si trať může vyzkoušet  kdokoliv, nejen profesionální nebo dobrovolný hasič. Výstroj i výzbroj je k dispozici  a každý si může tu trať zkusit proběhnout."</w:t>
      </w:r>
    </w:p>
    <w:p>
      <w:pPr/>
      <w:r>
        <w:rPr/>
        <w:t xml:space="preserve">Každá kategorie měla své podmínky na trati. Na soutěžící  čekaly účastnické medaile. A ti nejlepší si odnesli domů i poháry a hodnotné  ceny.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Modernizace veřejného osvětlení uspoří Havířovu miliony</w:t>
      </w:r>
    </w:p>
    <w:p>
      <w:pPr/>
      <w:r>
        <w:rPr>
          <w:b w:val="1"/>
          <w:bCs w:val="1"/>
        </w:rPr>
        <w:t xml:space="preserve">Lepší viditelnost, bezpečnost, ale i značná finanční úspora. To jsou důvody, proč se radnice v Havířově pustila do modernizace veřejného osvětlení.</w:t>
      </w:r>
    </w:p>
    <w:p>
      <w:pPr/>
      <w:r>
        <w:rPr/>
        <w:t xml:space="preserve">Veřejné osvětlení vnímají lidé jako samozřejmost. Málokdo ale ví, že na území Havířova je 7 241 lamp a za spotřebu elektrické energie zaplatí město ročně více než deset milionů korun. V loňském roce začala radnice v rámci úsporných opatření s projektem na výměnu led svítidel. Ta by měla dokončena do konce roku 2025.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“My jsme měli v minulém roce, v roce 2024, spotřebu 2,3 milionů kWh za celý rok. A v tomto roce, pakliže to všecko doběhne tak, jak má, tak předpokládáme spotřebu 1,7 milionů kWh. To znamená, měli bychom ušetřit více než 2 miliony korun pouze za elektrickou energii."</w:t>
      </w:r>
    </w:p>
    <w:p>
      <w:pPr/>
      <w:r>
        <w:rPr/>
        <w:t xml:space="preserve">V současné době je ve městě vyměněno téměř 6 tisíc světelných bodů.</w:t>
      </w:r>
    </w:p>
    <w:p>
      <w:pPr/>
      <w:r>
        <w:rPr>
          <w:b w:val="1"/>
          <w:bCs w:val="1"/>
        </w:rPr>
        <w:t xml:space="preserve">Pavel Koval, pracovních Technických služeb Havířov: </w:t>
      </w:r>
      <w:r>
        <w:rPr/>
        <w:t xml:space="preserve">“Úspora je vlastně taková, že tato stará má spotřebu nějakých 70 W a ta nová 21. Takže úsporu si asi každý spočítá jednoduše sám.”</w:t>
      </w:r>
    </w:p>
    <w:p>
      <w:pPr/>
      <w:r>
        <w:rPr/>
        <w:t xml:space="preserve">Ne vždy se mění rovnou i sloupy veřejného osvětlení, přesto, že mohou na první pohled vypadat zastarale.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"Pokud se najde sloup, který už neodpovídá technickým normám, nebo není bezpečný, tak se mění. Výměna sloupu je trošičku složitější, protože ne vždycky se jedná o opravu, ale musí tam být ještě třeba dodatečné povolení."</w:t>
      </w:r>
    </w:p>
    <w:p>
      <w:pPr/>
      <w:r>
        <w:rPr/>
        <w:t xml:space="preserve">Město chce změnit i celý systém provozu veřejného osvětlení tak, aby se každá lampa dala ovládat samostatně. Nyní to jde jen po ulicích.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2026-10-17T04:09:36+02:00</dcterms:created>
  <dcterms:modified xsi:type="dcterms:W3CDTF">2026-10-17T04:09:36+02:00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