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zakládá energetickou agenturu</w:t>
      </w:r>
    </w:p>
    <w:p>
      <w:pPr/>
      <w:r>
        <w:rPr>
          <w:b w:val="1"/>
          <w:bCs w:val="1"/>
        </w:rPr>
        <w:t xml:space="preserve">Ostrava se připravuje na významný krok v oblasti moderní energetiky. V září letošního roku vznikne Městská energetická agentura, jejímž hlavním cílem bude zefektivnit hospodaření s energiemi, podporovat udržitelnost a rozvíjet chytrá energetická řešení.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bude mít střechu jako před 130 lety</w:t>
      </w:r>
    </w:p>
    <w:p>
      <w:pPr/>
      <w:r>
        <w:rPr>
          <w:b w:val="1"/>
          <w:bCs w:val="1"/>
        </w:rPr>
        <w:t xml:space="preserve">Ostrava velmi dbá na své památky a významné stavby. Proto asi nikoho nepřekvapí, že jedna z nejhezčích budov v Přívoze - archiv města, prochází rekonstrukcí, která ji vrátí původní téměř 130 let starou podobu. Specializovaná firma pokrývá střechu štípanou břidlicí.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policie se utkají v Komenského sadech v Ostravě</w:t>
      </w:r>
    </w:p>
    <w:p>
      <w:pPr/>
      <w:r>
        <w:rPr>
          <w:b w:val="1"/>
          <w:bCs w:val="1"/>
        </w:rPr>
        <w:t xml:space="preserve">Ostrava každý rok pořádá unikátní akci určenou divákům všech věkových kategorií. Jedná se o mezinárodní setkání jízdních policií, které samozřejmě není pouze setkáním, ale také soutěží v několika náročných disciplínách.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1-08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