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Umění mural art proniklo už i do Bruntálu</w:t>
      </w:r>
    </w:p>
    <w:p>
      <w:pPr/>
      <w:r>
        <w:rPr>
          <w:b w:val="1"/>
          <w:bCs w:val="1"/>
        </w:rPr>
        <w:t xml:space="preserve">Mural art je moderní umělecký směr, zaměřený na velkoplošnou malbu na stěny ve veřejném prostoru. Ve světě je již docela rozšířený, několik děl existuje i u nás. Nově si toto umění našlo cestu i do Bruntálu díky krnovské výtvarnici Nelle Vilímkové.</w:t>
      </w:r>
    </w:p>
    <w:p>
      <w:pPr/>
      <w:r>
        <w:rPr/>
        <w:t xml:space="preserve">  Mural  art je podobný street artu nebo grafit, má však zásadní  odlišnost. Jde o legálně vznikající díl po dohodě s majiteli  objektů.   </w:t>
      </w:r>
    </w:p>
    <w:p>
      <w:pPr/>
      <w:r>
        <w:rPr>
          <w:b w:val="1"/>
          <w:bCs w:val="1"/>
        </w:rPr>
        <w:t xml:space="preserve">Nella  Vilímková, výtvarnice mural art:</w:t>
      </w:r>
      <w:r>
        <w:rPr/>
        <w:t xml:space="preserve"> „Mě oslovilo město, protože  si nevěděli rady, co tady s touhle zdí, já jsem kolem ní chodila  a napadl mě tenhle motiv, protože mí přišel takový vhodný k  tomu stavu, v jakém je ta zeď, takže to vypadá, jako že se to k  tomu hodí. Tohle je můj autorský návrh. Ten je přímo na tuhle  zeď, na míru. To jsem malovala sama, já jsem tady chodila,  nasávala atmosféru, přemýšlela jsem, co by se tady hodilo a  potom jsem udělal nákres, vizualizaci, museli jsme to schválit,  zároveň i památkáři to museli schválit.“</w:t>
      </w:r>
    </w:p>
    <w:p>
      <w:pPr/>
      <w:r>
        <w:rPr/>
        <w:t xml:space="preserve">Malířská  technika není nijak složitá ani náročná na druh materiálu.</w:t>
      </w:r>
    </w:p>
    <w:p>
      <w:pPr/>
      <w:r>
        <w:rPr>
          <w:b w:val="1"/>
          <w:bCs w:val="1"/>
        </w:rPr>
        <w:t xml:space="preserve">Nella  Vilímková, výtvarnice mural art: </w:t>
      </w:r>
      <w:r>
        <w:rPr/>
        <w:t xml:space="preserve">„Pracuji se štětci, s  fasádními barvami, takže by to neměl být problém. Už takhle  maluji 5 let asi a tohleto ne můj takový asi třetí velký  projekt. Inspiraci jsem čerpala z přírody a tak, já jsem posedlá,  já kreslím pořád. Už jsem ty obrázky měla v šuplíku doma  schované, jenom jsem to upravila.“</w:t>
      </w:r>
    </w:p>
    <w:p>
      <w:pPr/>
      <w:r>
        <w:rPr>
          <w:b w:val="1"/>
          <w:bCs w:val="1"/>
        </w:rPr>
        <w:t xml:space="preserve">Radek  Zatloukal (Prozměnu), místostarosta Bruntálu:</w:t>
      </w:r>
      <w:r>
        <w:rPr/>
        <w:t xml:space="preserve"> „Já mám velkou  radost, že v našem městě máme mural art, jak na autobusovém  nádraží, tak tady na té zdi, u které stojíme. Mural art se ve  světě stává takovým turistickým lákadlem a jsem rád, že  Bruntál bude taky světový.“</w:t>
      </w:r>
    </w:p>
    <w:p>
      <w:pPr/>
      <w:r>
        <w:rPr/>
        <w:t xml:space="preserve">V  Bruntále v krátké době rostou první dvě díla, na autobusovém  nádraží a v Partyzánské ulici.</w:t>
      </w:r>
    </w:p>
    <w:p>
      <w:pPr/>
      <w:r>
        <w:rPr>
          <w:b w:val="1"/>
          <w:bCs w:val="1"/>
        </w:rPr>
        <w:t xml:space="preserve">Nella  Vilímková, výtvarnice mural art: </w:t>
      </w:r>
      <w:r>
        <w:rPr/>
        <w:t xml:space="preserve">„Ten mural na autobusáku je  čistě černobílý a liší se tím, že tam je víc vtip a humor,  kdežto tady je to spíš taková romantika a zasněné to je. Barvy  jsou fasádní. Před tím, než začnu malovat, tak to napenetruji,  přichystám tu zeď, očistím a používám fasádní barvy.  Normálně, jak když se maluje na fasádu. Na tom autobusáku, tam  je to ještě ošetřené antigrafiti nátěrem, aby to nemohli  nějací vandalové poničit.“</w:t>
      </w:r>
    </w:p>
    <w:p>
      <w:pPr/>
      <w:r>
        <w:rPr/>
        <w:t xml:space="preserve">Na  internetu je možno viděti krásná umělecká díla z celého  světa, ke kterým se nově budou řadit i ta bruntálská.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2026-03-28T11:55:41+01:00</dcterms:created>
  <dcterms:modified xsi:type="dcterms:W3CDTF">2026-03-28T11:55:41+01:00</dcterms:modified>
</cp:coreProperties>
</file>

<file path=docProps/custom.xml><?xml version="1.0" encoding="utf-8"?>
<Properties xmlns="http://schemas.openxmlformats.org/officeDocument/2006/custom-properties" xmlns:vt="http://schemas.openxmlformats.org/officeDocument/2006/docPropsVTypes"/>
</file>