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Rok od ničivých povodní je už téměř vše opravno</w:t>
      </w:r>
    </w:p>
    <w:p>
      <w:pPr/>
      <w:r>
        <w:rPr>
          <w:b w:val="1"/>
          <w:bCs w:val="1"/>
        </w:rPr>
        <w:t xml:space="preserve">Od ničivých povodní, které se prohnaly loni v září Ostravou je to už téměř rok a dá se říct, že drtivá většina škod je opravena. Zasaženy byly téměř všechny městské obvody, ve kterých bylo mimo jiné zaplaveno asi 400 rodinných domků. Připravena je také řada preventivních opatření a další se chystají.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v Opavě jsou po povodních opět v provozu</w:t>
      </w:r>
    </w:p>
    <w:p>
      <w:pPr/>
      <w:r>
        <w:rPr>
          <w:b w:val="1"/>
          <w:bCs w:val="1"/>
        </w:rPr>
        <w:t xml:space="preserve">Krytý bazén v Opavě je po téměř roce znovu v provozu. Loni v září jej zaplavily povodně, které poškodily celý suterén a zničily veškeré technologie. Nyní je areál opraven a opět slouží veřejnosti.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p>
      <w:pPr/>
      <w:r>
        <w:rPr/>
        <w:t xml:space="preserve">---</w:t>
      </w:r>
    </w:p>
    <w:p>
      <w:pPr/>
      <w:r>
        <w:rPr/>
        <w:t xml:space="preserve">RECIDIVISTA OPĚT ZA MŘÍŽEMI</w:t>
      </w:r>
    </w:p>
    <w:p>
      <w:pPr/>
      <w:r>
        <w:rPr/>
        <w:t xml:space="preserve">Policisté na Novojičínsku zadrželi 32letého muže, který měl na svědomí sérii vloupání a krádeží včetně odcizení dodávky. Krátce po propuštění pokračoval v trestné činnosti – kradl kola, vloupal se do domů i firem, kde se dokonce sprchoval a převlékal do cizího oblečení. Kriminalisté mu rozšířili obvinění a soud jej poslal do vazby, hrozí mu až tříletý trest.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ANO odstartovalo v Ostravě ostrou fázi kampaně</w:t>
      </w:r>
    </w:p>
    <w:p>
      <w:pPr/>
      <w:r>
        <w:rPr>
          <w:b w:val="1"/>
          <w:bCs w:val="1"/>
        </w:rPr>
        <w:t xml:space="preserve">Hnutí ANO představilo v kulisách Dolních Vítkovic oficiálně svůj program pro volby do poslanecké sněmovny. Předseda Andrej Babiš, který je v našem regionu lídrem kandidátky vyjmenoval pět hlavních priorit. Slíbil levné energie nebo například zrychlení stavebního řízení.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už rok operuje pomocí robota Da Vinci</w:t>
      </w:r>
    </w:p>
    <w:p>
      <w:pPr/>
      <w:r>
        <w:rPr>
          <w:b w:val="1"/>
          <w:bCs w:val="1"/>
        </w:rPr>
        <w:t xml:space="preserve">Uplynul právě rok od chvíle, kdy havířovská nemocnice jako první v kraji představila operačního robota Da Vinci. Lékaři s ním tehdy začínali u pacientů s karcinomem prostaty. Dnes už moderní technologie pomáhá také při zákrocích v dalších oborech.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p>
      <w:pPr/>
      <w:r>
        <w:rPr/>
        <w:t xml:space="preserve">---</w:t>
      </w:r>
    </w:p>
    <w:p>
      <w:pPr/>
      <w:r>
        <w:rPr/>
        <w:t xml:space="preserve">STRÁŽNÍCI V OPAVĚ ZACHRÁNILI MUŽI ŽIVOT</w:t>
      </w:r>
    </w:p>
    <w:p>
      <w:pPr/>
      <w:r>
        <w:rPr/>
        <w:t xml:space="preserve">V Opavě chtěl muž skočit z mostu do kolejiště, všimly si toho dvě svědkyně a zavolaly strážníky. Ti s mužem komunikovali a na poslední chvíli ho stáhli zpět na bezpečnou stranu. Díky jejich zásahu a duchapřítomnosti žen nedošlo k tragédii.</w:t>
      </w:r>
    </w:p>
    <w:p>
      <w:pPr/>
      <w:r>
        <w:rPr/>
        <w:t xml:space="preserve">OPRAVA SILNICE I/45 U BRANTIC ZAČNE 8. ZÁŘÍ</w:t>
      </w:r>
    </w:p>
    <w:p>
      <w:pPr/>
      <w:r>
        <w:rPr/>
        <w:t xml:space="preserve">Od pondělí 8. září startuje oprava silnice I/45 mezi Branticemi a krnovským Kostelcem na ploše přes 32 tisíc m². Rekonstrukci za více jak  34 milionu korun má být hotova v prosinci. Provoz bude omezen – směr Krnov–Bruntál zůstane průjezdný, opačný směr povede po objížďkách.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„Každý obraz má něco do  sebe, ale konkrétně třeba tady ten za mnou, to je třeba můj  nejoblíbenější. A konkrétně třeba ten se jmenuje  mapa vzpomínek a má symbolizovat všechny ty vzpomínky, které  zůstávají během života, že se to vrství a vrství a vzpomínky nejdou 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9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2026-05-24T03:14:13+02:00</dcterms:created>
  <dcterms:modified xsi:type="dcterms:W3CDTF">2026-05-24T03:14:13+02:00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