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Kyberpodvodníci často používají policejní identitu</w:t>
      </w:r>
    </w:p>
    <w:p>
      <w:pPr/>
      <w:r>
        <w:rPr>
          <w:b w:val="1"/>
          <w:bCs w:val="1"/>
        </w:rPr>
        <w:t xml:space="preserve">Případy kyberpodvodů jsou na denním pořádku i přes neustálá varování policistů. Podvodníci jsou stále dokonalejší a dokáží zmanipulovat i člověka, který je o těchto nebezpečích informován. V Ostravě připravili o 800 tisíc korun mladého muže, který pracuje jako programátor.</w:t>
      </w:r>
    </w:p>
    <w:p>
      <w:pPr/>
      <w:r>
        <w:rPr/>
        <w:t xml:space="preserve">Už dávno neplatí, že by se podvodníci zaměřovali pouze na seniory, kteří příliš nerozumí modernímu světu plnému chytrých zařízení. Jejich manipulace je tak dokonalá, že například v Ostravě dokázali oklamat i muže, který je v kyberprostředí jako doma a živí se programováním. Prý měl prostě jen špatný den. Začalo to telefonátem s falešným policistou, který mu tvrdil, že mu někdo chce vybrat účet v bance. </w:t>
      </w:r>
    </w:p>
    <w:p>
      <w:pPr/>
      <w:r>
        <w:rPr>
          <w:b w:val="1"/>
          <w:bCs w:val="1"/>
        </w:rPr>
        <w:t xml:space="preserve">podvedený muž: </w:t>
      </w:r>
      <w:r>
        <w:rPr/>
        <w:t xml:space="preserve">"Zavolal mi člověk, že si někdo chce na mně vzít půjčku v bance, že má plnou moc, kterou údajně získal tak, že mé údaje někdo z mé banky přeprodal."</w:t>
      </w:r>
    </w:p>
    <w:p>
      <w:pPr/>
      <w:r>
        <w:rPr/>
        <w:t xml:space="preserve">Falešného policistu pak vystřídal falešný bankéř, který už s mužem komunikoval přes WhatsApp. Nepřetržitě s ním mluvili neuvěřitelné čtyři hodiny, aby si nemohl své kroky pořádně promyslet. Bankéř ho přesvědčil, aby si vzal předem schválenou půjčku 800 tisíc a peníze pak poslal na různé účty.</w:t>
      </w:r>
    </w:p>
    <w:p>
      <w:pPr/>
      <w:r>
        <w:rPr>
          <w:b w:val="1"/>
          <w:bCs w:val="1"/>
        </w:rPr>
        <w:t xml:space="preserve">podvedený muž:</w:t>
      </w:r>
      <w:r>
        <w:rPr/>
        <w:t xml:space="preserve"> "Drželi mě na telefonu pořád, takže pořád pod tlakem. Dokázali tu manipulací perfektně zahrát."</w:t>
      </w:r>
    </w:p>
    <w:p>
      <w:pPr/>
      <w:r>
        <w:rPr/>
        <w:t xml:space="preserve">Že se stal obětí podvodu muži došlo až na druhý den. Kontaktoval policii i banku a některé platby se podařilo zastavit.</w:t>
      </w:r>
    </w:p>
    <w:p>
      <w:pPr/>
      <w:r>
        <w:rPr>
          <w:b w:val="1"/>
          <w:bCs w:val="1"/>
        </w:rPr>
        <w:t xml:space="preserve">Miroslav Kolátek, oddělení prevence PČR MS kraje:</w:t>
      </w:r>
      <w:r>
        <w:rPr/>
        <w:t xml:space="preserve"> "Policisté nikdy neřeší s poškozenou osobou ta podvodná jednání po telefonu, tedy online. Vždycky si tu poškozenou osobu pozveme na policejní služebnu."</w:t>
      </w:r>
    </w:p>
    <w:p>
      <w:pPr/>
      <w:r>
        <w:rPr/>
        <w:t xml:space="preserve">Nejjednodušší vždy je, že ukončit příchozí hovor a zavolat do své banky na zákaznické číslo, které je uvedeno v internetovém bankovnictví. </w:t>
      </w:r>
    </w:p>
    <w:p>
      <w:pPr/>
      <w:r>
        <w:rPr/>
        <w:t xml:space="preserve">---</w:t>
      </w:r>
    </w:p>
    <w:p>
      <w:pPr>
        <w:pStyle w:val="Heading1"/>
      </w:pPr>
      <w:r>
        <w:rPr>
          <w:sz w:val="36"/>
          <w:szCs w:val="36"/>
        </w:rPr>
        <w:t xml:space="preserve">FNO otevřela Oddělení zubního lékařství</w:t>
      </w:r>
    </w:p>
    <w:p>
      <w:pPr/>
      <w:r>
        <w:rPr>
          <w:b w:val="1"/>
          <w:bCs w:val="1"/>
        </w:rPr>
        <w:t xml:space="preserve">Fakultní nemocnice Ostrava má nové Oddělení zubního lékařství. Zázemí vzniklo ve spolupráci s Lékařskou fakultou Ostravské univerzity. Její studenti budou na oddělení plnit praktickou část výuky.</w:t>
      </w:r>
    </w:p>
    <w:p>
      <w:pPr/>
      <w:r>
        <w:rPr/>
        <w:t xml:space="preserve"> Oddělení zubního lékařství má pět ambulancí s osmi zubařskými křesly, jedna z nich bude sloužit jako ortodontická. Na oddělení budou působit studenti Lékařské fakulty pod dohledem zkušených odborníků. </w:t>
      </w:r>
    </w:p>
    <w:p>
      <w:pPr/>
      <w:r>
        <w:rPr>
          <w:b w:val="1"/>
          <w:bCs w:val="1"/>
        </w:rPr>
        <w:t xml:space="preserve">Petr Kopecký, rektor OU: </w:t>
      </w:r>
      <w:r>
        <w:rPr>
          <w:i w:val="1"/>
          <w:iCs w:val="1"/>
        </w:rPr>
        <w:t xml:space="preserve">,,To, že se tady otevírá toto pracoviště, je významné nejen pro FNO, ale je to významné pro Lékařskou fakultu, potažmo Ostravskou univerzitu, protože máme skvělé zázemí pro to, abychom tady vzdělávali výborné budoucí stomatology.”</w:t>
      </w:r>
    </w:p>
    <w:p>
      <w:pPr/>
      <w:r>
        <w:rPr>
          <w:b w:val="1"/>
          <w:bCs w:val="1"/>
        </w:rPr>
        <w:t xml:space="preserve">Rastislav Maďar, děkan Lékařské fakulty OU:</w:t>
      </w:r>
      <w:r>
        <w:rPr>
          <w:i w:val="1"/>
          <w:iCs w:val="1"/>
        </w:rPr>
        <w:t xml:space="preserve"> ,,Stomatolog, když ukončí studijní program, tak hned druhý den mů</w:t>
      </w:r>
      <w:r>
        <w:rPr/>
        <w:t xml:space="preserve">ž</w:t>
      </w:r>
      <w:r>
        <w:rPr>
          <w:i w:val="1"/>
          <w:iCs w:val="1"/>
        </w:rPr>
        <w:t xml:space="preserve">e začít pracovat v koordinaci, na rozdíl od lékaře, který ještě dělá stále dlouhodobě pod dozorem a to musí reflektovat i samotná výuka.”</w:t>
      </w:r>
    </w:p>
    <w:p>
      <w:pPr/>
      <w:r>
        <w:rPr/>
        <w:t xml:space="preserve">Oddělení zubního lékařství spustilo předregistraci pacientů. Zájemci se mohou hlásit do 12. září. Pokud do konce měsíce neobdrží pozvání k registraci, tak nebyli vybráni. Celkem oddělení přijme 1000 pacientů.</w:t>
      </w:r>
    </w:p>
    <w:p>
      <w:pPr/>
      <w:r>
        <w:rPr>
          <w:b w:val="1"/>
          <w:bCs w:val="1"/>
        </w:rPr>
        <w:t xml:space="preserve">Jiří Havrlant, ředitel FNO: </w:t>
      </w:r>
      <w:r>
        <w:rPr>
          <w:i w:val="1"/>
          <w:iCs w:val="1"/>
        </w:rPr>
        <w:t xml:space="preserve">,,Je připraveno nejen pro studenty a budoucí absolventy, ale taky pro pacienty. Ošetřujeme jednak dětské pacienty a ošetřujeme také naše pacienty nemocnice, kteří mají nějaký stomatologický problém. Věřím, že studenti a budoucí absolventi zůstanou v našem regionu.”</w:t>
      </w:r>
    </w:p>
    <w:p>
      <w:pPr/>
      <w:r>
        <w:rPr/>
        <w:t xml:space="preserve">Výstavba Oddělení zubního lékařství trvala devět měsíců a vyšla na bezmála 20 milionů korun bez DPH. Dalších 6,7 milionu korun bez DPH stálo přístrojové vybavení. </w:t>
      </w:r>
    </w:p>
    <w:p>
      <w:pPr/>
      <w:r>
        <w:rPr/>
        <w:t xml:space="preserve">---</w:t>
      </w:r>
    </w:p>
    <w:p>
      <w:pPr/>
      <w:r>
        <w:rPr/>
        <w:t xml:space="preserve">Zprávy krátké, 10. 9. 2025 17.00 - 1</w:t>
      </w:r>
    </w:p>
    <w:p>
      <w:pPr/>
      <w:r>
        <w:rPr/>
        <w:t xml:space="preserve">VŠB-TUO MÁ NOVÉHO REKTORA</w:t>
      </w:r>
    </w:p>
    <w:p>
      <w:pPr/>
      <w:r>
        <w:rPr/>
        <w:t xml:space="preserve">Na VŠB – Technické univerzitě Ostrava proběhla inaugurace nového rektora Igora Ivana, který je nejmladším rektorem v historii školy i mezi veřejnými vysokými školami v Česku. Ve funkci chce posílit spolupráci s průmyslem, podporovat výzkum a zavádět moderní trendy ve vzdělávání. Spolu s ním nastoupili i čtyři noví prorektoři.</w:t>
      </w:r>
    </w:p>
    <w:p>
      <w:pPr/>
      <w:r>
        <w:rPr/>
        <w:t xml:space="preserve">PÁD NA VODNÍCH LYŽÍCH U TĚRLICKA</w:t>
      </w:r>
    </w:p>
    <w:p>
      <w:pPr/>
      <w:r>
        <w:rPr/>
        <w:t xml:space="preserve">Na Těrlické přehradě zasahovali záchranáři u dvanáctiletého chlapce, který spadl při jízdě na vodních lyžích. Krátce tonul a byl v bezvědomí, při příjezdu posádek už ale komunikoval. S podezřením na otřes mozku ho vrtulník přepravil do ostravské fakultní nemocnice.</w:t>
      </w:r>
    </w:p>
    <w:p>
      <w:pPr/>
      <w:r>
        <w:rPr/>
        <w:t xml:space="preserve">---</w:t>
      </w:r>
    </w:p>
    <w:p>
      <w:pPr>
        <w:pStyle w:val="Heading1"/>
      </w:pPr>
      <w:r>
        <w:rPr>
          <w:sz w:val="36"/>
          <w:szCs w:val="36"/>
        </w:rPr>
        <w:t xml:space="preserve">F-M spolu s dopravcem rozšiřuje chytré zastávky</w:t>
      </w:r>
    </w:p>
    <w:p>
      <w:pPr/>
      <w:r>
        <w:rPr>
          <w:b w:val="1"/>
          <w:bCs w:val="1"/>
        </w:rPr>
        <w:t xml:space="preserve">Ve Frýdku-Místku pokračuje instalace chytrých autobusových zastávek. Město spolu s dopravcem osazuje další LED panely a e-paperové zastávky, které cestujícím ukazují aktuální odjezdy i mimořádné informace.</w:t>
      </w:r>
    </w:p>
    <w:p>
      <w:pPr/>
      <w:r>
        <w:rPr/>
        <w:t xml:space="preserve">První digitální panely začaly na zastávkách ve Frýdku-Místku  fungovat už loni, kdy se ve městě objevilo devět velkých LED obrazovek a dvacet  menších e-paperových zastávek.</w:t>
      </w:r>
    </w:p>
    <w:p>
      <w:pPr/>
      <w:r>
        <w:rPr>
          <w:b w:val="1"/>
          <w:bCs w:val="1"/>
        </w:rPr>
        <w:t xml:space="preserve">Jakub Vyvial, ředitel divize osobní dopravy Transdev  Slezsko: </w:t>
      </w:r>
      <w:r>
        <w:rPr/>
        <w:t xml:space="preserve">„Aktuálně jsme v druhé fázi. Loni jsme získali evropský  dotační projekt na osazení některých vybraných zastávek, kde jsme vybudovali  LED panely a malé chytré e-paperové zastávky. Reakce cestujících byly  vynikající. I naše technická zkušenost je výborná, všechno funguje. Proto jsme  se spolu s městem domluvili na navázání na tento projekt. Nyní město financuje  celý projekt ze svého rozpočtu.“</w:t>
      </w:r>
    </w:p>
    <w:p>
      <w:pPr/>
      <w:r>
        <w:rPr>
          <w:b w:val="1"/>
          <w:bCs w:val="1"/>
        </w:rPr>
        <w:t xml:space="preserve">Jiří Kajzar (Naše Město F-M), náměstek primátora  Frýdku-Místku:</w:t>
      </w:r>
      <w:r>
        <w:rPr/>
        <w:t xml:space="preserve"> „Jsme teď svědky další instalace LED panelů, která má velký  ohlas u našich občanů, takže v tom budeme pokračovat. Uvolnili jsme z rozpočtu  částku 1,7 milionu korun na další instalaci těchto panelů. A myslím si, že do  budoucna ještě využijeme nějaké dotace, které nám zprostředkuje dopravce.“</w:t>
      </w:r>
    </w:p>
    <w:p>
      <w:pPr/>
      <w:r>
        <w:rPr>
          <w:b w:val="1"/>
          <w:bCs w:val="1"/>
        </w:rPr>
        <w:t xml:space="preserve">Miroslav Hronovský, vedoucí odboru  dopravy a silničního hospodářství MMFM:</w:t>
      </w:r>
      <w:r>
        <w:rPr/>
        <w:t xml:space="preserve"> „Předpokládáme, že po montáži letošních tří LED panelů a  šesti e-paperů budeme pokračovat příští rok opět v rozšiřování, a zaměříme se  už jen na ty elektronické jízdní řády.“</w:t>
      </w:r>
    </w:p>
    <w:p>
      <w:pPr/>
      <w:r>
        <w:rPr/>
        <w:t xml:space="preserve">Nové panely fungují díky chytrému systému napájení z  veřejného osvětlení a ukazují cestujícím nejen jízdní řády, ale i aktuální informace  přímo z dispečinku MHD.</w:t>
      </w:r>
    </w:p>
    <w:p>
      <w:pPr/>
      <w:r>
        <w:rPr>
          <w:b w:val="1"/>
          <w:bCs w:val="1"/>
        </w:rPr>
        <w:t xml:space="preserve">Jakub Vyvial, ředitel divize osobní dopravy Transdev  Slezsko: </w:t>
      </w:r>
      <w:r>
        <w:rPr/>
        <w:t xml:space="preserve">„Na sloup veřejného osvětlení montujeme bateriové bloky,  které se přes noc dobíjejí z proudu veřejného osvětlení a přes den potom  napájejí samotný panel. Panel zobrazuje aktuální informace pro cestující o  zpoždění, případně technické informace, které nám posílá dispečink z KODISu.  Typicky, když dochází k nějakým výlukám, tak se cestující dozví informace i z  tohoto panelu.“</w:t>
      </w:r>
    </w:p>
    <w:p>
      <w:pPr/>
      <w:r>
        <w:rPr>
          <w:b w:val="1"/>
          <w:bCs w:val="1"/>
        </w:rPr>
        <w:t xml:space="preserve">Jiří Kajzar (Naše Město F-M), náměstek primátora  Frýdku-Místku:</w:t>
      </w:r>
      <w:r>
        <w:rPr/>
        <w:t xml:space="preserve"> „Spolupráce s dopravcem je opravdu na velmi vysoké úrovni.  Jsem strašně rád, že jsme se dostali do fáze, kdy máme ve městě krásné,  bezemisní autobusy, které mají připojení k internetu, jsou klimatizované a  celonízkopodlažní. Poskytují veškerý možný komfort pro cestující, kteří to  kvitují. Já si vzpomínám na dobu před nějakými třiceti lety, kdy  autobusové nádraží bylo plné emisí a naftových motorů. Člověk na přechod  potřeboval téměř masku. Dneska je to ve městě čisté, je tady komfort a já jsem  strašně rád, že jsme uhájili tuto koncepci proti různým nápadům v roce  2018, kdy se tady měly pořizovat naftové autobusy prosazované jednou skupinou  zastupitelů, takže za mě velká spokojenost.“</w:t>
      </w:r>
    </w:p>
    <w:p>
      <w:pPr/>
      <w:r>
        <w:rPr/>
        <w:t xml:space="preserve">Po dokončení instalací bude mít Frýdek-Místek téměř 50  digitálních panelů. Svým rozsahem tak tento systém předčí i některá mnohem  větší města.</w:t>
      </w:r>
    </w:p>
    <w:p>
      <w:pPr/>
      <w:r>
        <w:rPr/>
        <w:t xml:space="preserve">---</w:t>
      </w:r>
    </w:p>
    <w:p>
      <w:pPr>
        <w:pStyle w:val="Heading1"/>
      </w:pPr>
      <w:r>
        <w:rPr>
          <w:sz w:val="36"/>
          <w:szCs w:val="36"/>
        </w:rPr>
        <w:t xml:space="preserve">Příroda na recept: Nemocnice v Havířově revitalizuje zahradu pro pacienty i veřejnost</w:t>
      </w:r>
    </w:p>
    <w:p>
      <w:pPr/>
      <w:r>
        <w:rPr>
          <w:b w:val="1"/>
          <w:bCs w:val="1"/>
        </w:rPr>
        <w:t xml:space="preserve">Nemocnice v Havířově se v areálu pustila do revitalizace zahrady. Ta bude sloužit nejen pacientům, ale i široké veřejnosti. Projekt počítá s odpočinkovými zónami, herními prvky pro rodiny i seniory.</w:t>
      </w:r>
    </w:p>
    <w:p>
      <w:pPr/>
      <w:r>
        <w:rPr/>
        <w:t xml:space="preserve">Příroda léčí, proto by už takto by za rok měla vypadat veřejně přístupná zahrada v areálu havířovské nemocnice. Vysazeny budou desítky stromů, různých okrasných keřů a květin.</w:t>
      </w:r>
    </w:p>
    <w:p>
      <w:pPr/>
      <w:r>
        <w:rPr>
          <w:b w:val="1"/>
          <w:bCs w:val="1"/>
        </w:rPr>
        <w:t xml:space="preserve">Ondřej Baránek, technicko-provozní náměstek Nemocnice Havířov: </w:t>
      </w:r>
      <w:r>
        <w:rPr/>
        <w:t xml:space="preserve">"Řešené území je poměrně velké a má dvě nosné oblasti. Jedna z nich je kolem heliportu a kolem pavilonu psychiatrie a infekce, kde vyroste herní zóna pro dětí. Budou tady gamifikační prvky typu ruské kuželky, hřiště na pétanque, různá zákoutí, kde se dá komunitně posedět."</w:t>
      </w:r>
    </w:p>
    <w:p>
      <w:pPr/>
      <w:r>
        <w:rPr/>
        <w:t xml:space="preserve">Vznikne také místo s přírodní tůňkou, kde bude i broukoviště, hmyzí domek, ptačí budky a krmítka. </w:t>
      </w:r>
    </w:p>
    <w:p>
      <w:pPr/>
      <w:r>
        <w:rPr>
          <w:b w:val="1"/>
          <w:bCs w:val="1"/>
        </w:rPr>
        <w:t xml:space="preserve">Ondřej Baránek, technicko-provozní náměstek Nemocnice Havířov: </w:t>
      </w:r>
      <w:r>
        <w:rPr/>
        <w:t xml:space="preserve">"Druhé řešené území je před nemocnicí od ulice Dělnická, kde v současné době už obyvatele pravděpodobně budou znát květinovou louku, tak vedle ní vyroste senior workout, což bude další území, kde bude možné posedět.</w:t>
      </w:r>
    </w:p>
    <w:p>
      <w:pPr/>
      <w:r>
        <w:rPr>
          <w:b w:val="1"/>
          <w:bCs w:val="1"/>
        </w:rPr>
        <w:t xml:space="preserve">anketa: </w:t>
      </w:r>
      <w:r>
        <w:rPr/>
        <w:t xml:space="preserve">“Myslím si, že to bude skvělé, protože těch parků není nikdy dost, té zeleně, takže si myslím, že super.”</w:t>
      </w:r>
    </w:p>
    <w:p>
      <w:pPr/>
      <w:r>
        <w:rPr>
          <w:b w:val="1"/>
          <w:bCs w:val="1"/>
        </w:rPr>
        <w:t xml:space="preserve">anketa: </w:t>
      </w:r>
      <w:r>
        <w:rPr/>
        <w:t xml:space="preserve">“Určitě to bude prospěšné i pro pacienty, protože potřebují na vzduch rehabilitovat, chodit, trošku psychicky se i zvednout. A pro veřejnost taky určitě. Hlavně, aby tam bylo dostatek laviček."</w:t>
      </w:r>
    </w:p>
    <w:p>
      <w:pPr/>
      <w:r>
        <w:rPr/>
        <w:t xml:space="preserve">Nemocnice získala na projekt dotaci ve výši zhruba 35 milionů korun z fondů Evropské unie. Práce by měly být dokončeny v červnu příštího roku. </w:t>
      </w:r>
    </w:p>
    <w:p>
      <w:pPr/>
      <w:r>
        <w:rPr/>
        <w:t xml:space="preserve">---</w:t>
      </w:r>
    </w:p>
    <w:p>
      <w:pPr/>
      <w:r>
        <w:rPr/>
        <w:t xml:space="preserve">Zprávy krátké, 10. 9. 2025 17.00 - 2</w:t>
      </w:r>
    </w:p>
    <w:p>
      <w:pPr/>
      <w:r>
        <w:rPr/>
        <w:t xml:space="preserve">CELNÍCI ZAJISTILI NELEGÁLNÍ MASO</w:t>
      </w:r>
    </w:p>
    <w:p>
      <w:pPr/>
      <w:r>
        <w:rPr/>
        <w:t xml:space="preserve">Celníci odhalili dvě nelegální přepravy masa z Polska do Česka – šlo o téměř čtyři tuny živočišných produktů. Jedno z vozidel řídil šestadvacetiletý Uzbek, případy řeší Státní veterinární správa.</w:t>
      </w:r>
    </w:p>
    <w:p>
      <w:pPr/>
      <w:r>
        <w:rPr>
          <w:b w:val="1"/>
          <w:bCs w:val="1"/>
          <w:i w:val="1"/>
          <w:iCs w:val="1"/>
        </w:rPr>
        <w:t xml:space="preserve">David Kubenz, mluvčí Celní správy</w:t>
      </w:r>
      <w:r>
        <w:rPr>
          <w:i w:val="1"/>
          <w:iCs w:val="1"/>
        </w:rPr>
        <w:t xml:space="preserve">: “U kontroly prováděné u dálnice ve směru Ostrava Olomouc bylo ve vozidle nalezeno téměř 1000 kilogramů kuřecího masa. Řidič sice předložil doklady k přepravovanému zboží. Avšak se samotnou přepravou si příliš hlavu nelámal. Vozidlo nebylo vybaveno chladícím zařízením, což je v rozporu s hygienickými předpisy. Po příjezdu pracovníků státní veterinární správy bylo masa znehodnoceno.”</w:t>
      </w:r>
    </w:p>
    <w:p>
      <w:pPr>
        <w:pStyle w:val="Heading1"/>
      </w:pPr>
      <w:r>
        <w:rPr>
          <w:sz w:val="36"/>
          <w:szCs w:val="36"/>
        </w:rPr>
        <w:t xml:space="preserve">Branka u Opavy slavnostně otevřela nové centrum obce</w:t>
      </w:r>
    </w:p>
    <w:p>
      <w:pPr/>
      <w:r>
        <w:rPr>
          <w:b w:val="1"/>
          <w:bCs w:val="1"/>
        </w:rPr>
        <w:t xml:space="preserve">Branka u Opavy slavnostně otevřela zrekonstruované centrum obce. S jeho úpravami se začalo v roce 2019 a postupně se budovala jak dopravní infrastruktura, tak budovy a revitalizací prošel i veřejný prostor.</w:t>
      </w:r>
    </w:p>
    <w:p>
      <w:pPr/>
      <w:r>
        <w:rPr/>
        <w:t xml:space="preserve">Branka u Opavy dokončila rozsáhlou rekonstrukci svého centra. Pracovala na něm postupně od roku 2019, kdy bylo realizováno celkem 18 projektů za bezmála 70 milionů korun.</w:t>
      </w:r>
    </w:p>
    <w:p>
      <w:pPr/>
      <w:r>
        <w:rPr>
          <w:b w:val="1"/>
          <w:bCs w:val="1"/>
        </w:rPr>
        <w:t xml:space="preserve">Michael Rataj (STAN), starosta Branky u Opavy: </w:t>
      </w:r>
      <w:r>
        <w:rPr/>
        <w:t xml:space="preserve">"Mezi nejtěžší projekty patřila rekonstrukce multifunkčního domu, to je ten, co stojí za mnou, kdy jsme v rámci stavebních úprav ještě prováděli opatření na snížení energetické náročnosti." </w:t>
      </w:r>
    </w:p>
    <w:p>
      <w:pPr/>
      <w:r>
        <w:rPr/>
        <w:t xml:space="preserve">Novou podobu získal také obecní úřad, který byl kompletně zrekonstruován a rozšířen. Změn se dočkala i dopravní infrastruktura, chodníky a vznikla zcela nová centrální náves. </w:t>
      </w:r>
    </w:p>
    <w:p>
      <w:pPr/>
      <w:r>
        <w:rPr>
          <w:b w:val="1"/>
          <w:bCs w:val="1"/>
        </w:rPr>
        <w:t xml:space="preserve">Radek Podstawka (ANO), náměstek hejtmana MSK: </w:t>
      </w:r>
      <w:r>
        <w:rPr/>
        <w:t xml:space="preserve">“Tady je vlastně průtahová silnice I. třídy a protože ta silnice už byla opravdu v nevyhovujícím stavu, tak jsme provedli v délce něco přes půl km opravu, opravili jsme i most a obec si pak dodělala chodníky vedle silnice a nakonec vybudovala i tady toto krásné veřejné prostranství včetně kulturního domu."</w:t>
      </w:r>
    </w:p>
    <w:p>
      <w:pPr/>
      <w:r>
        <w:rPr/>
        <w:t xml:space="preserve">Dominantou centra obce bude velká brána, kterou vyrábí umělecký kovář a která bude stát tady v těchto místech. </w:t>
      </w:r>
    </w:p>
    <w:p>
      <w:pPr/>
      <w:r>
        <w:rPr>
          <w:b w:val="1"/>
          <w:bCs w:val="1"/>
        </w:rPr>
        <w:t xml:space="preserve">anketa: obyvatelé a návštěvníci Branky u Opavy: </w:t>
      </w:r>
      <w:r>
        <w:rPr/>
        <w:t xml:space="preserve">“Mě se tady líbí ty trampolíny, ten ping pong a ty prolézačky jsou tady dobré všechny."</w:t>
      </w:r>
    </w:p>
    <w:p>
      <w:pPr/>
      <w:r>
        <w:rPr/>
        <w:t xml:space="preserve">“Ta proměna je obrovská, opravdu úplně je to o něčem jiném.” </w:t>
      </w:r>
    </w:p>
    <w:p>
      <w:pPr/>
      <w:r>
        <w:rPr/>
        <w:t xml:space="preserve">Obyvatelé Branky oceňují, že z dřívějšího skromného hřiště vyrostl moderní a inovativní prostor pro všechny generace.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2026-08-28T06:04:02+02:00</dcterms:created>
  <dcterms:modified xsi:type="dcterms:W3CDTF">2026-08-28T06:04:02+02:00</dcterms:modified>
</cp:coreProperties>
</file>

<file path=docProps/custom.xml><?xml version="1.0" encoding="utf-8"?>
<Properties xmlns="http://schemas.openxmlformats.org/officeDocument/2006/custom-properties" xmlns:vt="http://schemas.openxmlformats.org/officeDocument/2006/docPropsVTypes"/>
</file>