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Stavba lávky do Hażlachu se nachází v klíčovém bodě</w:t>
      </w:r>
    </w:p>
    <w:p>
      <w:pPr/>
      <w:r>
        <w:rPr>
          <w:b w:val="1"/>
          <w:bCs w:val="1"/>
        </w:rPr>
        <w:t xml:space="preserve">V těchto dnech se uskutečnila montáž nosné konstrukce lávky, která povede z městské části Karviná-Louky do polské obce Hażlach. Lávka tak má za sebou klíčový bod její výstavby a práce budou pomalu směřovat k jejich finalizaci.</w:t>
      </w:r>
    </w:p>
    <w:p>
      <w:pPr/>
      <w:r>
        <w:rPr/>
        <w:t xml:space="preserve">Naposledy jsme o připravované stavbě lávky z Karviné-Louk do polské obce Hażlach informovali v únoru tohoto roku. Uběhlo jaro a léto a její stavba se nyní nachází v klíčovém bodě. Uskutečnila se montáž nosné konstrukce celé lávky, která byla na místo dopravena ve čtyřech dílech a na místě smontována. </w:t>
      </w:r>
    </w:p>
    <w:p>
      <w:pPr/>
      <w:r>
        <w:rPr>
          <w:b w:val="1"/>
          <w:bCs w:val="1"/>
        </w:rPr>
        <w:t xml:space="preserve">Jan Stupka, stavbyvedoucí projektu:</w:t>
      </w:r>
      <w:r>
        <w:rPr/>
        <w:t xml:space="preserve"> “V současnosti se připravujeme na montáž ocelové konstrukce, nosné ocelové konstrukce, která bude umístěna na provizorní podpěry a mezi pilíře, které už jsou za námi vybudované. Následně, po dokončení pilířů a spojení ocelovou konstrukcí v hlavě, se bude napínat lano, které bude kotvené do dvou patek, které jsou zas každým pilířem.”</w:t>
      </w:r>
    </w:p>
    <w:p>
      <w:pPr/>
      <w:r>
        <w:rPr/>
        <w:t xml:space="preserve">Nosná konstrukce váží 21 tun a její připevnění začalo montáží směrem z polské strany lávky. Druhou etapou je zavěšení lan, přičemž ty budou spojeny ocelovou konstrukcí. Třetí fáze je pak připevnění nosného lana mezi oba pilíře. Na něj se bude zavěšovat nosná konstrukce. </w:t>
      </w:r>
    </w:p>
    <w:p>
      <w:pPr/>
      <w:r>
        <w:rPr>
          <w:b w:val="1"/>
          <w:bCs w:val="1"/>
        </w:rPr>
        <w:t xml:space="preserve">Jan Stupka, stavbyvedoucí projektu:</w:t>
      </w:r>
      <w:r>
        <w:rPr/>
        <w:t xml:space="preserve"> “V momentě, kdy se konstrukce zavěsí, tak se v poslední etaspě odstraní provizorní podpěry, a následně budou probíhat potom dokončovací práce.”</w:t>
      </w:r>
    </w:p>
    <w:p>
      <w:pPr/>
      <w:r>
        <w:rPr/>
        <w:t xml:space="preserve">Nosná konstrukce lávky je ocelová, podlaha pro pěší a cyklisty bude dřevěná. Standardním zabezpečovacím vybavením bude zábradlí o výšce 1,3 metru. Kromě toho, že lávka bude dalším spojovacím prvkem mezi Českem a Polskem, zároveň posílí také turismus v regionu Karvinska a Těšínského Slezska a propojí cyklostezky.</w:t>
      </w:r>
    </w:p>
    <w:p>
      <w:pPr/>
      <w:r>
        <w:rPr>
          <w:b w:val="1"/>
          <w:bCs w:val="1"/>
        </w:rPr>
        <w:t xml:space="preserve">Jan Wolf (SOCDEM), primátor Karviné:</w:t>
      </w:r>
      <w:r>
        <w:rPr/>
        <w:t xml:space="preserve"> “My jsme tu stavbu dlouho připravovali a přáli jsme si ji, protože si myslíme že propojení Hażlachu s městskou částí Karviná-Louky, vůbec v návaznosti na cyklotrasu a příjezd do Karviné je významná stavba. Věříme tomu, že v rámci turismu se dále posuneme. Ta síť cyklotras je dneska významná a řada turistů ji navštěvuje. Byl trošku problém toho přesunu přes tu vodu, takže je to první most, kde cyklisté se budou moci propojit v rámci Česka a Polska a jsme za to rádi.”</w:t>
      </w:r>
    </w:p>
    <w:p>
      <w:pPr/>
      <w:r>
        <w:rPr>
          <w:b w:val="1"/>
          <w:bCs w:val="1"/>
        </w:rPr>
        <w:t xml:space="preserve">Grzegorz Sikorski, starosta obce Hażlach: </w:t>
      </w:r>
      <w:r>
        <w:rPr/>
        <w:t xml:space="preserve">“Spolupráce Karviné s obcí Hażlach má pro nás obrovský význam, protože nám otevírá nové možnosti. Nic nesbližuje společnost více než lávky a mosty na řece - my budeme mít blíže k vám a vy k nám. Na obou stranách řeky Olše najdeme množství atrakcí, které mohou přitáhnout obyvatele obce Hażlach i obyvatele města Karviné a mohou je využívat. A ta lávka v podstatě umožní to, jak mít k sobě blíž.”</w:t>
      </w:r>
    </w:p>
    <w:p>
      <w:pPr/>
      <w:r>
        <w:rPr/>
        <w:t xml:space="preserve">Pro obec Hażlach je výstavba lávky impulsem pro další rozvoj cyklostezek, a to nejen do Karviné, ale i do ostatních okolních měst. Projekt Realizace výstavby lávky přes řeku Olši je spolufinancován Evropskou unií. Pro veřejnost by měla být lávka otevřena v průběhu prosince tohoto roku.</w:t>
      </w:r>
      <w:br/>
    </w:p>
    <w:p>
      <w:pPr/>
      <w:r>
        <w:rPr/>
        <w:t xml:space="preserve">---</w:t>
      </w:r>
    </w:p>
    <w:p>
      <w:pPr>
        <w:pStyle w:val="Heading1"/>
      </w:pPr>
      <w:r>
        <w:rPr>
          <w:sz w:val="36"/>
          <w:szCs w:val="36"/>
        </w:rPr>
        <w:t xml:space="preserve">Oblíbený kurz pro seniory cílí na digitální gramotnost</w:t>
      </w:r>
    </w:p>
    <w:p>
      <w:pPr/>
      <w:r>
        <w:rPr>
          <w:b w:val="1"/>
          <w:bCs w:val="1"/>
        </w:rPr>
        <w:t xml:space="preserve">V karvinské Regionální knihovně stále probíhají oblíbené kurzy digitální gramotnosti, které se týkají starších ročníků. I v září tomu nebylo jinak a senioři se opět naučili něco nového.</w:t>
      </w:r>
    </w:p>
    <w:p>
      <w:pPr/>
      <w:r>
        <w:rPr/>
        <w:t xml:space="preserve">Digitální odysea pro seniory má za cíl seznámit ty nejstarší z nás s moderními technologiemi, které pro ně nemusejí být tak jednoduché jako pro spoustu mladších ročníků. Oblíbený kurz pokračuje i letos a stále se těší velkému zájmu.</w:t>
      </w:r>
    </w:p>
    <w:p>
      <w:pPr/>
      <w:r>
        <w:rPr>
          <w:b w:val="1"/>
          <w:bCs w:val="1"/>
        </w:rPr>
        <w:t xml:space="preserve">Renáta Klimková, lektorka kurzu:</w:t>
      </w:r>
      <w:r>
        <w:rPr/>
        <w:t xml:space="preserve"> “Digitální odysea je vlastně takový program pro výuku na chytrých telefonech ro seniory od 65 let a jedeme jednoduchým stylem, krok po kroku, nastavujeme třeba hlasitost, jas, učíme fotit, přidávat kontakty, takové jednoduché věci, které vlastně ti senioři potřebují, aby mohli pracovat s chytrým telefonem.”</w:t>
      </w:r>
    </w:p>
    <w:p>
      <w:pPr/>
      <w:r>
        <w:rPr/>
        <w:t xml:space="preserve">Senioři v průběhu kurzu dostanou i výukový materiál, ke kterému se mohou kdykoli vrátit i v pohodlí svých domovů.</w:t>
      </w:r>
      <w:br/>
    </w:p>
    <w:p>
      <w:pPr/>
      <w:r>
        <w:rPr/>
        <w:t xml:space="preserve">Nejčastější výzvou jsou pro seniory sociální sítě a komunikační platformy.</w:t>
      </w:r>
    </w:p>
    <w:p>
      <w:pPr/>
      <w:r>
        <w:rPr>
          <w:b w:val="1"/>
          <w:bCs w:val="1"/>
        </w:rPr>
        <w:t xml:space="preserve">Renáta Klimková, lektorka kurzu:</w:t>
      </w:r>
      <w:r>
        <w:rPr/>
        <w:t xml:space="preserve"> “Oni velice rádi komunikují třeba s vnoučaty, takže rádi vysvětlují třeba WhatsApp, Messenger, takové ty komunikační sítě, učí se třeba i e-mail si dát do mobilu, nebo mapy, když někde cestují, teď jsme probírali, jak si naplánovat trasu, aby mohli někam dojet, takže takové základní informace.”</w:t>
      </w:r>
    </w:p>
    <w:p>
      <w:pPr/>
      <w:r>
        <w:rPr/>
        <w:t xml:space="preserve">Důležitá je samozřejmě i prevence před nežádoucími virtuálními jevy.</w:t>
      </w:r>
    </w:p>
    <w:p>
      <w:pPr/>
      <w:r>
        <w:rPr>
          <w:b w:val="1"/>
          <w:bCs w:val="1"/>
        </w:rPr>
        <w:t xml:space="preserve">Renáta Klimková, lektorka kurzu:</w:t>
      </w:r>
      <w:r>
        <w:rPr/>
        <w:t xml:space="preserve"> “Učíme i kyberbezpečnost, aby si nezavirovali telefon nebo neodpovídali na podvodné zprávy.”</w:t>
      </w:r>
    </w:p>
    <w:p>
      <w:pPr/>
      <w:r>
        <w:rPr/>
        <w:t xml:space="preserve">Účastnice kurzu si přišly své znalosti rozšířit a některé z nich utvrdit.</w:t>
      </w:r>
    </w:p>
    <w:p>
      <w:pPr/>
      <w:r>
        <w:rPr>
          <w:b w:val="1"/>
          <w:bCs w:val="1"/>
        </w:rPr>
        <w:t xml:space="preserve">anketa: účastnice kurzu:</w:t>
      </w:r>
      <w:r>
        <w:rPr/>
        <w:t xml:space="preserve"> “Používám je jako každý jiný, v dnešní době je to nutnost. A to, co jsem chtěla vědět, už jsem získala.” “Přišla jsem se dozvědět něco o telefonu, který mám, který jsem dostala od syna a všechno neznám. Takže jsem se hodně dozvěděla. Někdy člověk něco zmáčkne a potom neví, co. Že si tam něco vymaže třeba.”</w:t>
      </w:r>
    </w:p>
    <w:p>
      <w:pPr/>
      <w:r>
        <w:rPr>
          <w:b w:val="1"/>
          <w:bCs w:val="1"/>
        </w:rPr>
        <w:t xml:space="preserve">Renáta Klimková, lektorka kurzu:</w:t>
      </w:r>
      <w:r>
        <w:rPr/>
        <w:t xml:space="preserve"> “Tady ten kurz máme už poněkolikáté, měli jsme kurzy i loni, jsou velice oblíbené. Kurz máme vždycky jednou za měsíc a máme v plánu pokračovat dom konce tohoto roku i v příštím roce.”</w:t>
      </w:r>
    </w:p>
    <w:p>
      <w:pPr/>
      <w:r>
        <w:rPr/>
        <w:t xml:space="preserve">Kurz práce s chytrým zařízením je určen seniorům od 65 let a uskutečnil se také v rámci Týdne pro digitální Česko.</w:t>
      </w:r>
    </w:p>
    <w:p>
      <w:pPr/>
      <w:r>
        <w:rPr/>
        <w:t xml:space="preserve">---</w:t>
      </w:r>
    </w:p>
    <w:p>
      <w:pPr>
        <w:pStyle w:val="Heading1"/>
      </w:pPr>
      <w:r>
        <w:rPr>
          <w:sz w:val="36"/>
          <w:szCs w:val="36"/>
        </w:rPr>
        <w:t xml:space="preserve">Pietní akt v Karviné za tragicky zesnulé horníky</w:t>
      </w:r>
    </w:p>
    <w:p>
      <w:pPr/>
      <w:r>
        <w:rPr>
          <w:b w:val="1"/>
          <w:bCs w:val="1"/>
        </w:rPr>
        <w:t xml:space="preserve">U univerzity se uskutečnil pietní akt, při kterém se vzpomínalo na tragicky zesnulé horníky. Protože se navíc nezadržitelně blíží konec černouhelné těžby, připomínkou této velké éry je také putovní výstava fotografií, kterou při této příležitosti otevřela speciální vernisáž.</w:t>
      </w:r>
    </w:p>
    <w:p>
      <w:pPr/>
      <w:r>
        <w:rPr/>
        <w:t xml:space="preserve">Na Univerzitním náměstí v Karviné se u příležitosti Dne horníků konal pietní akt, který připravila společnost OKD. Během něj vzdali zástupci těžební firmy, její hosté, báňští záchranáři, krojovaní horníci i hornická veřejnost úctu všem, kteří položili život při výkonu hornického povolání. Akci uvedla vernisáž putovní fotografické výstavy s hornickou tematikou Odcházíme… s hlavou vztyčenou!, která je věnována blížícímu se ukončení těžby černého uhlí a zániku tradičních hornických profesí.</w:t>
      </w:r>
    </w:p>
    <w:p>
      <w:pPr/>
      <w:r>
        <w:rPr>
          <w:b w:val="1"/>
          <w:bCs w:val="1"/>
        </w:rPr>
        <w:t xml:space="preserve">Roman Sikora, generální ředitel společnosti OKD:</w:t>
      </w:r>
      <w:r>
        <w:rPr/>
        <w:t xml:space="preserve"> “My jsme se pokusili uspořádat pro naše zaměstnance a obyvatele Karviné a přilehlého okolí něco, co by symbolizovalo to, že v letošním roce opravdu skončí těžba černého uhlí nejen v rámci OKD, ale i v rámci České republiky, protože jsme jediným černouhelným dolem na území Česka. A přišli jsme na to, že bude fajn ukázat naše zaměstnance a pomocí regionálních fotografů se nám podařilo uspořádat nebo dát dohromady tuto putovní výstavu. Je to dvanáct fotografií, na nichž jsou zachyceni naši existující a současní zaměstnanci. Při té spolupráci vznikla spousta fotek, ale my jsme vybrali tady těchto dvanáct, jednak že se nám hodně líbily, ale také proto, že budou sloužit jako základ pro výrobu nástěnného kalendáře s hornickou tematikou na rok 2026."</w:t>
      </w:r>
    </w:p>
    <w:p>
      <w:pPr/>
      <w:r>
        <w:rPr/>
        <w:t xml:space="preserve">O fotografie, které byly představeny, se zasloužili fotografové Lukáš Kaboň, Boris Renner a Petr Chodura, z nichž dva byli přítomni také slavnostní vernisáže, jejíž pásku přestřihli primátor Karviné Jan Wolf, ředitel společnosti OKD Roman Sikora a ministr financí České republiky Zbyněk Stanjura.</w:t>
      </w:r>
      <w:br/>
    </w:p>
    <w:p>
      <w:pPr/>
      <w:r>
        <w:rPr>
          <w:b w:val="1"/>
          <w:bCs w:val="1"/>
        </w:rPr>
        <w:t xml:space="preserve">Zbyněk Stanjura (ODS), ministr financí České republiky:</w:t>
      </w:r>
      <w:r>
        <w:rPr/>
        <w:t xml:space="preserve"> “Já bych chtěl ocenit ten nápad a tu myšlenku, že ta vernisáž se udělala. Líbí se mi i to motto: Odcházíme s hlavou vztyčenou, protože myslím, že to přesně popisuje situaci, v jaké je OKD.”</w:t>
      </w:r>
    </w:p>
    <w:p>
      <w:pPr/>
      <w:r>
        <w:rPr/>
        <w:t xml:space="preserve">Čas samotného ukončení těžby nastane na přelomu tohoto a následujícího roku, přičemž společnost OKD tento krok dlouhodobě zvažovala a avizovala. Přestože jedna éra regionu Karvinsko končí, zdejší regionální identita a hornická historie je nesmazatelná.</w:t>
      </w:r>
    </w:p>
    <w:p>
      <w:pPr/>
      <w:r>
        <w:rPr>
          <w:b w:val="1"/>
          <w:bCs w:val="1"/>
        </w:rPr>
        <w:t xml:space="preserve">Jan Wolf (SOCDEM), primátor Karviné:</w:t>
      </w:r>
      <w:r>
        <w:rPr/>
        <w:t xml:space="preserve"> “Já si myslím, že lidé Karvinska na hornictví dlouho nezapomenou, protože je to tradice více než 200 let tady, naši předkové všichni na  šachtách dělali, pracovali, takže všichni to tady známe. A já si myslím, že je fajn , že budeme minimálně vzpomínat na to, že to hornictví tady bylo a samozřejmě město Karviná a okolí se určitě bude muset posunout dál, bude muset hledat nové příležitosti, ale věřím tomu, že to hornictví tady bude v nás ještě dlouho zakořeněno a vždycky budeme v dobrém na to vzpomínat.”</w:t>
      </w:r>
    </w:p>
    <w:p>
      <w:pPr/>
      <w:r>
        <w:rPr>
          <w:b w:val="1"/>
          <w:bCs w:val="1"/>
        </w:rPr>
        <w:t xml:space="preserve">Josef Bělica (ANO), hejtman Moravskoslezského kraje:</w:t>
      </w:r>
      <w:r>
        <w:rPr/>
        <w:t xml:space="preserve"> “Je nesmírně důležité připomínat si historii, protože pouze lidé, kteří zapomínají na svou historii, jsou odsouzeni k tomu opakovat chyby z minulost a já věřím, že nám se toto nestane. Navíc náš region byl vybudován na těžké práci a na hornické činnosti a na těžké práci obecně našich předků. A myslím si, že je velmi důležité, abychom si to všichni uvědomovali do budoucna.”</w:t>
      </w:r>
    </w:p>
    <w:p>
      <w:pPr/>
      <w:r>
        <w:rPr/>
        <w:t xml:space="preserve">Hornická profese s sebou nesla po léta aktivní důlní činnosti na Karvinsku spoustu úskalí, jedním z nich bylo i samotné život ohrožující nebezpečí tohoto povolání. Rodiny horníků často přišly ze vteřiny na vteřinu o jednoho ze svých členů, i proto je každoroční pietní akt jednou z připomínek, která bude nadále důstojně zachována.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2026-02-12T20:41:13+01:00</dcterms:created>
  <dcterms:modified xsi:type="dcterms:W3CDTF">2026-02-12T20:41:13+01:00</dcterms:modified>
</cp:coreProperties>
</file>

<file path=docProps/custom.xml><?xml version="1.0" encoding="utf-8"?>
<Properties xmlns="http://schemas.openxmlformats.org/officeDocument/2006/custom-properties" xmlns:vt="http://schemas.openxmlformats.org/officeDocument/2006/docPropsVTypes"/>
</file>