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r>
        <w:rPr/>
        <w:t xml:space="preserve">Krátké zprávy, 23. 9. 2025 17.00 - 3 </w:t>
      </w:r>
    </w:p>
    <w:p>
      <w:pPr/>
      <w:r>
        <w:rPr/>
        <w:t xml:space="preserve">OSTRAVA OPĚT PODPOŘÍ PODNIKATELE</w:t>
      </w:r>
    </w:p>
    <w:p>
      <w:pPr/>
      <w:r>
        <w:rPr/>
        <w:t xml:space="preserve">Ostrava podpoří rozjezd podnikání šesti miliony korun. Peníze rozdělí mezi šest projektů, které uspěly ve druhém ročníku městského dotačního programu zaměřeného na inovace, nové technologie a rozvoj podnikatelského prostředí. Program má přispět ke zvyšování kvality výrobků a služeb.</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nevidím jediný důvod, proč bych rezignoval. Kdybych měl pocit jakéhokoliv pochybení, tak to udělám."</w:t>
      </w:r>
    </w:p>
    <w:p>
      <w:pPr/>
      <w:r>
        <w:rPr>
          <w:b w:val="1"/>
          <w:bCs w:val="1"/>
        </w:rPr>
        <w:t xml:space="preserve">Ondřej Baránek (ANO), primátor Havířova: </w:t>
      </w:r>
      <w:r>
        <w:rPr/>
        <w:t xml:space="preserve">“Ničeho jsem se vědomě nedopustil. Plně spolupracuji s Policí České republiky. A to jsou všechny informace, které vám mohu dát. Pak když potřebujete nějaké jiné, to mi líto, ale musíte se obrátit někam jinam."</w:t>
      </w:r>
    </w:p>
    <w:p>
      <w:pPr/>
      <w:r>
        <w:rPr/>
        <w:t xml:space="preserve">Podle závěrů kriminalistů NCOZ měli obvinění v letech 2019–2023 účelově obcházet zásady upravující podmínky pronajímání městských bytů a upřednostňovat vybrané jedince na úkor ostatních uchazečů.</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r>
        <w:rPr/>
        <w:t xml:space="preserve">KARVINÁ BUDE MÍT METROPOLITNÍ SÍŤ</w:t>
      </w:r>
    </w:p>
    <w:p>
      <w:pPr/>
      <w:r>
        <w:rPr/>
        <w:t xml:space="preserve">Karviná vybuduje metropolitní datovou síť. Nová infrastruktura umožní rychlý a bezpečný přenos dat a zlepší kybernetickou bezpečnost. Výstavba je plánována na roky 2026 až 2027.</w:t>
      </w:r>
    </w:p>
    <w:p>
      <w:pPr/>
      <w:r>
        <w:rPr/>
        <w:t xml:space="preserve">Monika Danková, mluvčí Karviné: </w:t>
      </w:r>
      <w:r>
        <w:rPr>
          <w:i w:val="1"/>
          <w:iCs w:val="1"/>
        </w:rPr>
        <w:t xml:space="preserve">,,Síť bude v budoucnu propojovat například základní a mateřské školy, Středisko volného času Juventus, sociální služby, městskou policii a další organizace s magistrátem. Celkem půjde o 45 budov, které budou propojeny prostřednictvím 15 kilometrů optických kabelů.“</w:t>
      </w:r>
      <w:r>
        <w:rPr/>
        <w:t xml:space="preserve"> </w:t>
      </w:r>
    </w:p>
    <w:p>
      <w:pPr/>
      <w:r>
        <w:rPr/>
        <w:t xml:space="preserve">OSTRAVA PODPOŘÍ OZDRAVNÉ POBYTY DĚTÍ</w:t>
      </w:r>
    </w:p>
    <w:p>
      <w:pPr/>
      <w:r>
        <w:rPr/>
        <w:t xml:space="preserve">Ostrava opět podpoří ozdravné pobyty dětí. Magistrát vyčlenil bezmála 31,5 milionu korun z Fondu pro děti ohrožené znečištěným ovzduším na školní ozdravné pobyty v horách a lázních v období od listopadu 2025 do dubna 2026. Dotaci získá 43 škol. Pobyty jsou určeny pro žáky mateřských a základních škol i studenty nižšího gymnázia. Celkem se jich má zúčastnit až 4 206 dětí.</w:t>
      </w:r>
    </w:p>
    <w:p>
      <w:pPr/>
      <w:r>
        <w:rPr/>
        <w:t xml:space="preserve">---</w:t>
      </w:r>
    </w:p>
    <w:p>
      <w:pPr>
        <w:pStyle w:val="Heading1"/>
      </w:pPr>
      <w:r>
        <w:rPr>
          <w:sz w:val="36"/>
          <w:szCs w:val="36"/>
        </w:rPr>
        <w:t xml:space="preserve">Historické jízdy tramvají připomněly kulaté výročí</w:t>
      </w:r>
    </w:p>
    <w:p>
      <w:pPr/>
      <w:r>
        <w:rPr>
          <w:b w:val="1"/>
          <w:bCs w:val="1"/>
        </w:rPr>
        <w:t xml:space="preserve">Okružní jízdy Hrabůvkou a Zábřehem připomněly padesátileté výročí od ukončení provozu tramvaje přezdívané Komárek do Ščučí. O projížďku historickým vozem byl velký zájem a účastníci se během jízdy dozvěděli i různé zajímavosti nejen o tramvajové dopravě.</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w:t>
      </w:r>
    </w:p>
    <w:p>
      <w:pPr/>
      <w:r>
        <w:rPr>
          <w:b w:val="1"/>
          <w:bCs w:val="1"/>
        </w:rPr>
        <w:t xml:space="preserve">René  Mazzolini, řidič historické tramvaje</w:t>
      </w:r>
      <w:r>
        <w:rPr/>
        <w:t xml:space="preserv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w:t>
      </w:r>
    </w:p>
    <w:p>
      <w:pPr/>
      <w:r>
        <w:rPr>
          <w:b w:val="1"/>
          <w:bCs w:val="1"/>
        </w:rPr>
        <w:t xml:space="preserve">anketa:  účastníci historické jízdy</w:t>
      </w:r>
      <w:r>
        <w:rPr/>
        <w:t xml:space="preserve">: „No mě  se líbilo prostě všechno. Já jsem se dneska hlavně těšil."</w:t>
      </w:r>
    </w:p>
    <w:p>
      <w:pPr/>
      <w:r>
        <w:rPr/>
        <w:t xml:space="preserve">Jízdy nebyly jen vyhlídkovou projížďkou po známých  ostravských částech, ale i poutavým připomenutím tramvajové historie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2026-05-21T07:31:03+02:00</dcterms:created>
  <dcterms:modified xsi:type="dcterms:W3CDTF">2026-05-21T07:31:03+02:00</dcterms:modified>
</cp:coreProperties>
</file>

<file path=docProps/custom.xml><?xml version="1.0" encoding="utf-8"?>
<Properties xmlns="http://schemas.openxmlformats.org/officeDocument/2006/custom-properties" xmlns:vt="http://schemas.openxmlformats.org/officeDocument/2006/docPropsVTypes"/>
</file>