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Charitní dílny likvidují zatopený elektroodpad i rok po povodních</w:t></w:r></w:p><w:p><w:pPr/><w:r><w:rPr><w:b w:val="1"/><w:bCs w:val="1"/></w:rPr><w:t xml:space="preserve">Od ničivých povodní loni v září uplynul už více než rok. Přesto práce na odstraňování jejich následků stále nekončí. Živel za sebou nechal i stovky tun zničených elektrospotřebičů, které stále ještě ekologicky likvidují také Chráněné dílny Charity Opava.</w:t></w:r></w:p><w:p><w:pPr/><w:r><w:rPr/><w:t xml:space="preserve">Voda tehdy poničila stovky domácností a s nimi i obrovské množství elektrospotřebičů – od malých přístrojů až po myčky nebo pračky. V charitních dílnách od té doby skončilo 160 tun tun elektroodpadu. Polovinu už rozebrali na jednotlivé součástky a připravili k ekologickému zpracování. </w:t></w:r></w:p><w:p><w:pPr/><w:r><w:rPr><w:b w:val="1"/><w:bCs w:val="1"/></w:rPr><w:t xml:space="preserve">Tomáš Schaffartzik, vedoucí Chráněných dílen Charity Opava: </w:t></w:r><w:r><w:rPr/><w:t xml:space="preserve">“U nás se vlastně rozebírá všechno ručně, takže vlastně chlapi, když rozebírají ty spotřebiče, tak skutečně rozebírají do posledního šroubku. A třeba pračka, myčka, tam těch komponentů je poměrně hodně, takže jim zůstane třeba 35 různých hromádek jednotlivých kovů, plastů, motorů, kabelů a podobných součástek. V podstatě jsou to vlastně lidi všichni se zdravotním postižením, takže klobouk dolů, že vlastně tu práci zvládají.” </w:t></w:r></w:p><w:p><w:pPr/><w:r><w:rPr/><w:t xml:space="preserve">Podle něj se ukázalo, že zpracování potrvá mnohem déle, než se původně čekalo. Kromě povodňových elektrospotřebičů museli rozebírat i ty nezatopené. </w:t></w:r></w:p><w:p><w:pPr/><w:r><w:rPr><w:b w:val="1"/><w:bCs w:val="1"/></w:rPr><w:t xml:space="preserve">Tomáš Schaffartzik, vedoucí Chráněných dílen Charity Opava:</w:t></w:r><w:r><w:rPr/><w:t xml:space="preserve"> “Měli jsme prostě velké oči. Mysleli jsme si, že to prostě do června zvládneme. Na druhou stranu třeba kolegové v Olomouckém kraji na tom nejsou jakoby lépe. Bylo toho skutečně  enormní množství.”</w:t></w:r></w:p><w:p><w:pPr/><w:r><w:rPr><w:b w:val="1"/><w:bCs w:val="1"/></w:rPr><w:t xml:space="preserve">Petr Vavrečka, zástupce mistra: </w:t></w:r><w:r><w:rPr/><w:t xml:space="preserve">“Nejnáročnější z těch spotřebičů jsou myčky, které trvají déle. Pračky obsahují betony, bubny a je to také těžší manipulace s tím. Práce je náročnější. Jeden člověk rozebere dva spotřebiče za hodinu. Denně jich uděláme asi v 15 lidech přes 100 spotřebičů. Jsme vlastně chránění proti povodňovému materiálu očkováním, které bylo na žloutenku typu C.”</w:t></w:r></w:p><w:p><w:pPr/><w:r><w:rPr/><w:t xml:space="preserve">Navíc používají i vícevrstvé rukavice a ochranné brýle. Většina z nich má zkrácené úvazky a u pracovních stolů se střídají.</w:t></w:r></w:p><w:p><w:pPr/><w:r><w:rPr><w:b w:val="1"/><w:bCs w:val="1"/></w:rPr><w:t xml:space="preserve">Tomáš Schaffartzik, vedoucí Chráněných dílen Charity Opava</w:t></w:r><w:r><w:rPr/><w:t xml:space="preserve">: “Celkem tady v chráněných dílnách máme asi 170-180 lidí. Ne všichni dělají vlastně na té rozebírce těch spotřebičů, ale vyloženě spotřebiče těch zatopených dělá asi 35 lidí.”</w:t></w:r></w:p><w:p><w:pPr/><w:r><w:rPr/><w:t xml:space="preserve">Rozebírání zatopeného elektra určeného pro recyklaci potrvá ještě řadu měsíců. I díky charitním dílnám a jejich nasazení ale zničené elektrospotřebiče neohrozí životní prostředí.</w:t></w:r></w:p><w:p><w:pPr/><w:r><w:rPr/><w:t xml:space="preserve">---</w:t></w:r></w:p><w:p><w:pPr><w:pStyle w:val="Heading1"/></w:pPr><w:r><w:rPr><w:sz w:val="36"/><w:szCs w:val="36"/></w:rPr><w:t xml:space="preserve">Opavská porodnice uspořádala akci „Přirozené rodičovství a porod“</w:t></w:r></w:p><w:p><w:pPr/><w:r><w:rPr><w:b w:val="1"/><w:bCs w:val="1"/></w:rPr><w:t xml:space="preserve">Opavská porodnice připravila speciální akci s názvem Přirozené rodičovství a porod. Proběhla v prostorách Univerzitního centra UniPoint v obchodním centru Breda & Weinstein a přilákala více než 500 návštěvníků. Největší část publika tvořily nastávající maminky.</w:t></w:r></w:p><w:p><w:pPr/><w:r><w:rPr/><w:t xml:space="preserve">Celodenní program nabídl desítky odborných přednášek – od prvních zkušeností na gynekologii, přes podrobnou prezentaci služeb opavské porodnice, až po diskuze o porodu a šestinedělí. Nechyběla ani praktická část, kde si návštěvníci mohli vyzkoušet porodní gauč, šátkování, rebozo nebo získat zdarma 3D ultrazvukový snímek miminka.</w:t></w:r></w:p><w:p><w:pPr/><w:r><w:rPr><w:b w:val="1"/><w:bCs w:val="1"/></w:rPr><w:t xml:space="preserve">Karel Siebert, ředitel SNO: </w:t></w:r><w:r><w:rPr/><w:t xml:space="preserve">“Dnešní akce navazuje na velice úspěšný den otevřených dveří na našem gynekologickém porodnickém oddělení. Maminky získají nové informace z oblasti porodnictví. Navíc maminky mají možnost seznámit se s naším úžasným pracovním týmem lékařů a sestřiček. A navíc si můžou prohlédnout naše nové zrekonstruované gynekologicko-porodnické oddělení.”</w:t></w:r></w:p><w:p><w:pPr/><w:r><w:rPr><w:b w:val="1"/><w:bCs w:val="1"/></w:rPr><w:t xml:space="preserve">Marek Fabian, primář, gynekologicko-porodnické oddělení SNO: </w:t></w:r><w:r><w:rPr/><w:t xml:space="preserve">“Na celý den jsme naplánovali rozsáhlý přednáškový program nejen o porodu, ale i o šestinedělí, těhotenství, o miminkách, novorozencích a tak dále. Potom je tady spousta prezentací různých firem, ale i my jsme z oddělení přinesli na ukázku porodní gauč. Máme tady špičkový ultrazvuk, který dělá 3D zobrazení. Je to tady tak jako vymyšlené, aby si tu každý našel nějak svoje a během celého toho dne se měl na co podívat a čeho doptat.”</w:t></w:r></w:p><w:p><w:pPr/><w:r><w:rPr><w:b w:val="1"/><w:bCs w:val="1"/></w:rPr><w:t xml:space="preserve">Soňa Krejčí, vedoucí lékařka, novorozenecké oddělení SNO</w:t></w:r><w:r><w:rPr><w:b w:val="1"/><w:bCs w:val="1"/></w:rPr><w:t xml:space="preserve">: </w:t></w:r><w:r><w:rPr/><w:t xml:space="preserve">“Prezentujeme tady naše novorozenecké oddělení, propagujeme teda laktační poradnu, kdy je to taková následná péče, kdy maminky se v porodnici učí kojit. Dále vlastně tady prezentujeme i banku mateřského mléka, kterou máme jako velice tak jako vzácně.”</w:t></w:r></w:p><w:p><w:pPr/><w:r><w:rPr/><w:t xml:space="preserve">V moravskoslezském kraji jsou pouze sběrny mateřského mléka. Díky nim mohou maminky dokrmovat své děti mateřským mlékem místo umělé výživy. </w:t></w:r></w:p><w:p><w:pPr/><w:r><w:rPr><w:b w:val="1"/><w:bCs w:val="1"/></w:rPr><w:t xml:space="preserve">anketa: návštěvnice akce: </w:t></w:r><w:r><w:rPr/><w:t xml:space="preserve">“Já jsem přišla hlavně teda primárně kvůli 3D Ultrazvuku, který porodně se nabízí, protože s malým mi to nevyšlo tehdy, tak teď to vyzkoušíme znovu.”</w:t></w:r></w:p><w:p><w:pPr/><w:r><w:rPr/><w:t xml:space="preserve">“Chtěla jsem si poslechnout přednášky, jako porod do vody mě zajímá. Budu rodit v Opavě podruhé a posledně mi vyhovovala vana, takže doufám, že to vyjde zase ve vaně.”</w:t></w:r></w:p><w:p><w:pPr/><w:r><w:rPr/><w:t xml:space="preserve">“Přišla jsem zase načerpat nějaké informace, nové, další. Teď mají nové ty gauče, tak to ještě taky chci všechno zjistit, jak to tam funguje.”</w:t></w:r></w:p><w:p><w:pPr/><w:r><w:rPr/><w:t xml:space="preserve">Akce jasně ukázala, že o téma přirozeného rodičovství je v regionu obrovský zájem. Nastávající rodiče měli možnost načerpat cenné informace, vyzkoušet si moderní pomůcky a především se přesvědčit, že opavská porodnice drží krok s nejnovějšími trendy v porodnictví.</w:t></w:r></w:p><w:p><w:pPr/><w:r><w:rPr/><w:t xml:space="preserve">---</w:t></w:r></w:p><w:p><w:pPr><w:pStyle w:val="Heading1"/></w:pPr><w:r><w:rPr><w:sz w:val="36"/><w:szCs w:val="36"/></w:rPr><w:t xml:space="preserve">Dětské oddělení SNO obdrželo dar z fotbalového turnaje</w:t></w:r></w:p><w:p><w:pPr/><w:r><w:rPr><w:b w:val="1"/><w:bCs w:val="1"/></w:rPr><w:t xml:space="preserve">Opavská Slezská nemocnice si slavnostně převzala šek na 20 000 korun. Tyto finance byly vybrány v rámci 12. ročníku fotbalového turnaje Visegrad Cup, který se uskutečnil na konci srpna v Malých Hošticích.</w:t></w:r></w:p><w:p><w:pPr/><w:r><w:rPr/><w:t xml:space="preserve">Předání šeku proběhlo za účasti hlavního organizátora turnaje Andrease Drastíka, zástupců sponzorů a čestného hosta turnaje, mistra světa v letech na lyžích a olympijského medailisty Jaroslava Sakaly.</w:t></w:r></w:p><w:p><w:pPr/><w:r><w:rPr><w:b w:val="1"/><w:bCs w:val="1"/></w:rPr><w:t xml:space="preserve">Karel Siebert, ředitel SNO: </w:t></w:r><w:r><w:rPr/><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w:r></w:p><w:p><w:pPr/><w:r><w:rPr/><w:t xml:space="preserve">Za tento finanční dar dětské oddělení každoročně nakupuje herní prvky do čekáren a herniček a využívá jej i na další zvelebení oddělení, které je tak pro hospitalizované děti příjemnější a veselejší. </w:t></w:r></w:p><w:p><w:pPr/><w:r><w:rPr><w:b w:val="1"/><w:bCs w:val="1"/></w:rPr><w:t xml:space="preserve">Dalibor Hudec, primář dětského oddělení SNO: </w:t></w:r><w:r><w:rPr/><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w:r></w:p><w:p><w:pPr/><w:r><w:rPr/><w:t xml:space="preserve">Celkově se z aukce dresů, která proběhla během fotbalového turnaje Visegrad Cup, podařilo vybrat téměř 60 tisíc korun. Tato částka byla rozdělena právě mezi Slezskou nemocnici a Domov pro seniory v Kravařích.</w:t></w:r></w:p><w:p><w:pPr/><w:r><w:rPr><w:b w:val="1"/><w:bCs w:val="1"/></w:rPr><w:t xml:space="preserve">Jaroslav Sakala, mistr světa v letech na lyžích: </w:t></w:r><w:r><w:rPr/><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w:r></w:p><w:p><w:pPr/><w:r><w:rPr><w:b w:val="1"/><w:bCs w:val="1"/></w:rPr><w:t xml:space="preserve">Emil Kříž, sponzor a spolupořadatel Visegrad Cupu: </w:t></w:r><w:r><w:rPr/><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w:r></w:p><w:p><w:pPr/><w:r><w:rPr/><w:t xml:space="preserve">Díky fotbalovému turnaji Visegrad Cup se tak již dvanáct let daří spojovat sport, zábavu i dobročinnost. Letos opět potěšil malé pacienty Slezské nemocnice, pro které bude finanční podpora znamenat příjemnější prostředí během léčby.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2026-02-11T06:57:36+01:00</dcterms:created>
  <dcterms:modified xsi:type="dcterms:W3CDTF">2026-02-11T06:57:36+01:00</dcterms:modified>
</cp:coreProperties>
</file>

<file path=docProps/custom.xml><?xml version="1.0" encoding="utf-8"?>
<Properties xmlns="http://schemas.openxmlformats.org/officeDocument/2006/custom-properties" xmlns:vt="http://schemas.openxmlformats.org/officeDocument/2006/docPropsVTypes"/>
</file>