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 Ostravě-Jihu vyjížděli s urnou k desítkám voličů</w:t>
      </w:r>
    </w:p>
    <w:p>
      <w:pPr/>
      <w:r>
        <w:rPr>
          <w:b w:val="1"/>
          <w:bCs w:val="1"/>
        </w:rPr>
        <w:t xml:space="preserve">Obyvatelé nejlidnatějšího městského obvodu Ostravy-Jihu letos volí do poslanecké sněmovny v celkem 95 okrscích. Tradičně největší volební účast je v části Zábřeh. S urnou se vyjíždělo ale také k desítkám lidí, kteří se nejsou schopni dostavit do volebních místností sami.</w:t>
      </w:r>
    </w:p>
    <w:p>
      <w:pPr/>
      <w:r>
        <w:rPr/>
        <w:t xml:space="preserve">Ludmila Hlisnikovská je ve svých 103 letech nejstarší  obyvatelkou Ostravy-Jihu. Volby do poslanecké sněmovny si i přes zhoršenou  mobilitu nenechává ujít a volila prostřednictvím urny, kterou ji komise donesla  až domů.</w:t>
      </w:r>
    </w:p>
    <w:p>
      <w:pPr/>
      <w:r>
        <w:rPr>
          <w:b w:val="1"/>
          <w:bCs w:val="1"/>
        </w:rPr>
        <w:t xml:space="preserve">Ludmila Hlisníkovská, nejstarší obyvatelka MOb  Ostrava-Jih</w:t>
      </w:r>
      <w:r>
        <w:rPr/>
        <w:t xml:space="preserve">: „Tolik roků jsem nevolila, tak jsem si řekla, že to zkusím  poslední rok.“</w:t>
      </w:r>
    </w:p>
    <w:p>
      <w:pPr/>
      <w:r>
        <w:rPr/>
        <w:t xml:space="preserve">Tímto způsobem volí nejčastěji  osoby, které se ze zdravotních důvodů nemohou dopravit do volební místnosti okrsku.</w:t>
      </w:r>
    </w:p>
    <w:p>
      <w:pPr/>
      <w:r>
        <w:rPr>
          <w:b w:val="1"/>
          <w:bCs w:val="1"/>
        </w:rPr>
        <w:t xml:space="preserve">Danuše Navrátilová, dcera paní Ludmily</w:t>
      </w:r>
      <w:r>
        <w:rPr/>
        <w:t xml:space="preserve">: „Bylo jí to  nabídnuto, tak si řekla že to zkusí a věděla přesně, koho chce volit.“</w:t>
      </w:r>
    </w:p>
    <w:p>
      <w:pPr/>
      <w:r>
        <w:rPr/>
        <w:t xml:space="preserve">Volební urnu, tak říkajíc až ke dveřím, dostali i klienti  Domovu Čujkovova.</w:t>
      </w:r>
    </w:p>
    <w:p>
      <w:pPr/>
      <w:r>
        <w:rPr>
          <w:b w:val="1"/>
          <w:bCs w:val="1"/>
        </w:rPr>
        <w:t xml:space="preserve">Martina Bolcková, sociální pracovnice, Domov Čujkovova</w:t>
      </w:r>
      <w:r>
        <w:rPr/>
        <w:t xml:space="preserve">:  „Uživatelé, co tady mají trvalý pobyt dostali automaticky volební lístky. Ti co  nemají tady trvalý pobyt, a chtějí volit, tak byli zaznamenání do zvláštního  seznamu voličů a uživatelé, kteří jsou mobilní, volí v jídelnách a u zcela  imobilních uživatelů volební komise dochází přímo na pokoj.“</w:t>
      </w:r>
    </w:p>
    <w:p>
      <w:pPr/>
      <w:r>
        <w:rPr/>
        <w:t xml:space="preserve">Volby do poslanecké sněmovny  vyhrálo hnutí ANO, které získalo celorepublikově 34 a půl % hlasů.  Moravskoslezském kraji k volbám přišlo téměř 635 tisíc lidí a volební účast v  kraji byla 66,31 %. Z moravskoslezských kandidátek půjde do Sněmovny celkem 22  poslanců.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Noví zubaři v Ostravě-Jihu stále přijímají klienty</w:t>
      </w:r>
    </w:p>
    <w:p>
      <w:pPr/>
      <w:r>
        <w:rPr>
          <w:b w:val="1"/>
          <w:bCs w:val="1"/>
        </w:rPr>
        <w:t xml:space="preserve">Nedostatek zubařů v MS kraji je problém zasahující až 150 tisíc lidí, kteří v současné době nemají stomatologa.  V Ostravě-Jihu se ale během posledních 2 měsíců otevřely 4 nové zubní ordinace. Následující reportáž osvětlí, jak a kdy se do nich mohou lidé přihlásit.</w:t>
      </w:r>
    </w:p>
    <w:p>
      <w:pPr/>
      <w:r>
        <w:rPr/>
        <w:t xml:space="preserve">V srpnu letošního roku se v prostorách  zrekonstruovaného G-centra v Ostravě-Zábřehu otevřela nová zubařská  ambulance. Primárně má sloužit občanům obvodu, kteří nyní dostanou druhou  možnost k přihlášení.</w:t>
      </w:r>
    </w:p>
    <w:p>
      <w:pPr/>
      <w:r>
        <w:rPr>
          <w:b w:val="1"/>
          <w:bCs w:val="1"/>
        </w:rPr>
        <w:t xml:space="preserve">Martin Bednář (ANO), starostka MOb Ostrava-Jih</w:t>
      </w:r>
      <w:r>
        <w:rPr/>
        <w:t xml:space="preserve">: „Ordinace  na náměstí SNP v G-centru funguje, postupně se rozšíří a plného náběhu dozná od  2. ledna 2026. A já mám potěšující zprávu, že ne všechny místa se podařilo  obsadit a hledáme další lidi z Městského obvodu Ostrava-Jih, kteří mají  zájem změnit nebo respektive, kteří nemají zubního lékaře a můžou se opět  přihlásit. A to stejným systémem jako v předchozím období, ale pouze jeden  týden, od 13.10. v předsálí naší obřadní síně. A to od 8.00 do 18.00 hodin každý  den od pondělí do pátku.“</w:t>
      </w:r>
    </w:p>
    <w:p>
      <w:pPr/>
      <w:r>
        <w:rPr/>
        <w:t xml:space="preserve">V září navíc byly v Ostravě-Jihu s podporou  Moravskoslezského kraje otevřeny tři ordinace Světa stomatologie. Nabírat  chtějí až tři a půl tisíce pacientů. Registrovat se mohou telefonicky přímo na  recepci nové kliniky.</w:t>
      </w:r>
    </w:p>
    <w:p>
      <w:pPr/>
      <w:r>
        <w:rPr>
          <w:b w:val="1"/>
          <w:bCs w:val="1"/>
          <w:i w:val="1"/>
          <w:iCs w:val="1"/>
        </w:rPr>
        <w:t xml:space="preserve">Josef Bělica (ANO),  hejtman MS kraje:</w:t>
      </w:r>
      <w:r>
        <w:rPr>
          <w:i w:val="1"/>
          <w:iCs w:val="1"/>
        </w:rPr>
        <w:t xml:space="preserve"> „My to  podporujeme tím, že přispíváme na křesla, jsme schopni těm lékařům zajistit  kvalitní bydlení v Moravskoslezském kraji, jsme schopni jim dát nadstandardní  podmínky v tomto směru, ale pokud ti lékaři nebudou, tak to vlastně tato  opatření nezmění.“</w:t>
      </w:r>
    </w:p>
    <w:p>
      <w:pPr/>
      <w:r>
        <w:rPr>
          <w:b w:val="1"/>
          <w:bCs w:val="1"/>
          <w:i w:val="1"/>
          <w:iCs w:val="1"/>
        </w:rPr>
        <w:t xml:space="preserve">Martin Gebauer (ANO),  náměstek hejtmana MS kraje: </w:t>
      </w:r>
      <w:r>
        <w:rPr>
          <w:i w:val="1"/>
          <w:iCs w:val="1"/>
        </w:rPr>
        <w:t xml:space="preserve">„Hlavně  jsem rád, že zákon o zaměstnávání cizích státních příslušníků jako lékařů  vznikl opravdu z naší dílny, respektive s dílny pana senátora Václavce z  Krnova.“</w:t>
      </w:r>
    </w:p>
    <w:p>
      <w:pPr/>
      <w:r>
        <w:rPr/>
        <w:t xml:space="preserve">Díky novému zákonu mohou v České republice pod dozorem  českého lékaře pracovat zubaři ze zahraničí.</w:t>
      </w:r>
    </w:p>
    <w:p>
      <w:pPr/>
      <w:r>
        <w:rPr>
          <w:b w:val="1"/>
          <w:bCs w:val="1"/>
          <w:i w:val="1"/>
          <w:iCs w:val="1"/>
        </w:rPr>
        <w:t xml:space="preserve">Tomáš Dohnal, jednatel,  Svět stomatologie: </w:t>
      </w:r>
      <w:r>
        <w:rPr>
          <w:i w:val="1"/>
          <w:iCs w:val="1"/>
        </w:rPr>
        <w:t xml:space="preserve">„Primárně  zubaři z Ukrajiny, kteří jsou tady hodně a mají zájem pracovat.“</w:t>
      </w:r>
    </w:p>
    <w:p>
      <w:pPr/>
      <w:r>
        <w:rPr/>
        <w:t xml:space="preserve">Kraj spolupracuje i s Ostravskou univerzitou, která ale  produkuje 20 absolventů – zubařů ročně.</w:t>
      </w:r>
    </w:p>
    <w:p>
      <w:pPr/>
      <w:r>
        <w:rPr>
          <w:b w:val="1"/>
          <w:bCs w:val="1"/>
          <w:i w:val="1"/>
          <w:iCs w:val="1"/>
        </w:rPr>
        <w:t xml:space="preserve">Ladislav Václavec (ANO),  senátor ČR:</w:t>
      </w:r>
      <w:r>
        <w:rPr>
          <w:i w:val="1"/>
          <w:iCs w:val="1"/>
        </w:rPr>
        <w:t xml:space="preserve"> „Je jich dost  jenom ve velkých městech. Oni jsou ve velkých městech, protože tam mohou  vybírat od pacientů peníze na dřevo a mají často neúměrné ceny, ale není jich  dost v těch chudších okresech, kde pacienti chtějí hlavně ošetření na  pojišťovny. Tam jich je málo a pro nás je ten cíl, abychom zabezpečili tuto  službu a abychom měli dostatek stomatologů v okresech, kde budou pracovat na  pojišťovnu.“</w:t>
      </w:r>
    </w:p>
    <w:p>
      <w:pPr/>
      <w:r>
        <w:rPr/>
        <w:t xml:space="preserve">    V MS kraji v současné době nemá zubaře 150 tisíc  obyvatel. Proto je vznik každé nové ambulance mimořádně důležitý.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Soutěž o nejsympatičtější seniory kraje má vítěze</w:t>
      </w:r>
    </w:p>
    <w:p>
      <w:pPr/>
      <w:r>
        <w:rPr>
          <w:b w:val="1"/>
          <w:bCs w:val="1"/>
        </w:rPr>
        <w:t xml:space="preserve">Krajské finále soutěže Miss Babča a Štramák roku letos proběhlo tradičně v ostravském kulturním domě AKORD. Z okresních kol se do zde probojovalo devět nejšaramantnějších seniorek a tři senioři, přičemž vítězi budou kraj reprezentovat na celostátním kole na konci října v Olomouci.</w:t>
      </w:r>
    </w:p>
    <w:p>
      <w:pPr/>
      <w:r>
        <w:rPr/>
        <w:t xml:space="preserve">Oslava radosti, elegance a životního nadhledu – takto  organizátoři popisují soutěž o nesympatičtější, aktivní seniory s názvem  Miss Babča a Štramák roku. Vyvrcholení soutěže, kterého se zúčastnili finalisté  z celého MS kraje opět potěšilo soutěžící i diváky.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akcí pro seniory</w:t>
      </w:r>
      <w:r>
        <w:rPr/>
        <w:t xml:space="preserve">:  „Na úvod si soutěžící připravili společnou choreografii, kterou jsme nacvičovali na dvoudenním soustředění, po té byla minulý týden generálka tady v akordu."</w:t>
      </w:r>
    </w:p>
    <w:p>
      <w:pPr/>
      <w:r>
        <w:rPr/>
        <w:t xml:space="preserve">Senioři se zde prezentují ve třech disciplínách.  Představení, volná disciplína a módní promenáda ve společenských šatech. Pro  porotu je vždy ale nejdůležitější právě volná disciplína.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akcí pro seniory</w:t>
      </w:r>
      <w:r>
        <w:rPr/>
        <w:t xml:space="preserve">:  „Bude soutěžit devět žen a tři muži, takže disciplíny budou velmi pestré. Tanec, zpěv, recitace, cvičení na balónu, máme se na co těšit."</w:t>
      </w:r>
    </w:p>
    <w:p>
      <w:pPr/>
      <w:r>
        <w:rPr>
          <w:b w:val="1"/>
          <w:bCs w:val="1"/>
        </w:rPr>
        <w:t xml:space="preserve">Eliška Vašíčková, finalistka soutěže Miss Babča</w:t>
      </w:r>
      <w:r>
        <w:rPr/>
        <w:t xml:space="preserve">: „Jmenuji  se Eliška Vašíčková, jsem z Ostravy Výškovic, jsem hrdá matka třech dětí a  čtyřnásobná babička. Od čeští let se věnuji sportovně gymnastice a tyto  zkušenosti předávám i předškolním dětem a jako cvičitelka žen. Já budu cvičit s  praporcema, kde jsem cvičila v Amsterdamu a v Praze na všesokolském sletu."</w:t>
      </w:r>
    </w:p>
    <w:p>
      <w:pPr/>
      <w:r>
        <w:rPr>
          <w:b w:val="1"/>
          <w:bCs w:val="1"/>
        </w:rPr>
        <w:t xml:space="preserve">Miloslav Starý, finalista soutěže  Štramák roku</w:t>
      </w:r>
      <w:r>
        <w:rPr/>
        <w:t xml:space="preserve">: „Jmenuji  se Miloslav Starý, duchem jsem pořád mladý. Vychoval jsem sám syna, vyučil jsem se z zedníkem a pak jsem odešel na šachtu, kde jsem pracoval až do odchodu do důchodu. A tam začaly ty moje aktivity, koníčky, sportuju, rybařím, pomáhám seniorům."</w:t>
      </w:r>
    </w:p>
    <w:p>
      <w:pPr/>
      <w:r>
        <w:rPr/>
        <w:t xml:space="preserve">Soutěž má za cíl umožnit seniorům sebereprezentaci, ukázat,  že novým dovednostem se dá naučit v každém věku, posílit mezigenerační vazby a napomáhat  novým přátelstvím.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akcí pro seniory</w:t>
      </w:r>
      <w:r>
        <w:rPr/>
        <w:t xml:space="preserve">:  „V porotě usedne pan starosta Martin Bednář, pan náměstek hejtmana Veřmiřovský, za firmu Molet paní Kůrková, za Akord pan Rokyta a pan Gluc, předseda Krajské rady seniorů."</w:t>
      </w:r>
    </w:p>
    <w:p>
      <w:pPr/>
      <w:r>
        <w:rPr/>
        <w:t xml:space="preserve">O vítězích rozhoduje nejen odborná porota, ale také diváci.  Pro své favority mohou hlasovat prostřednictvím žetonů. </w:t>
      </w:r>
    </w:p>
    <w:p>
      <w:pPr/>
      <w:r>
        <w:rPr>
          <w:b w:val="1"/>
          <w:bCs w:val="1"/>
        </w:rPr>
        <w:t xml:space="preserve">anketa: diváci</w:t>
      </w:r>
      <w:r>
        <w:rPr/>
        <w:t xml:space="preserve">: „Přišla jsem podpořit kamaráda Milana  Starého, který soutěží za Štramáka roku. Je to náš sportovec.“</w:t>
      </w:r>
    </w:p>
    <w:p>
      <w:pPr/>
      <w:r>
        <w:rPr>
          <w:b w:val="1"/>
          <w:bCs w:val="1"/>
        </w:rPr>
        <w:t xml:space="preserve">anketa: diváci</w:t>
      </w:r>
      <w:r>
        <w:rPr/>
        <w:t xml:space="preserve">: „Přijeli jsme z Ostravy z Hrabůvky a  přijeli jsme podpořit mojí maminku, tím pádem babičku.“</w:t>
      </w:r>
    </w:p>
    <w:p>
      <w:pPr/>
      <w:r>
        <w:rPr/>
        <w:t xml:space="preserve">Miss Babčou 2025 se stala Zoja Chramostová z Háje ve  Slezsku. Štramákem roku je Milan Budík z Ostravy. Svůj kraj tak budou  reprezentovat na celostátním finále soutěže v Olomouci na konci října.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7-10-2025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2026-08-21T09:04:13+02:00</dcterms:created>
  <dcterms:modified xsi:type="dcterms:W3CDTF">2026-08-21T09:04:13+02:00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