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Rekonstrukce Základní umělecké školy Leoše Janáčka ve Vítkovicích</w:t>
      </w:r>
    </w:p>
    <w:p>
      <w:pPr/>
      <w:r>
        <w:rPr>
          <w:b w:val="1"/>
          <w:bCs w:val="1"/>
        </w:rPr>
        <w:t xml:space="preserve">Základní umělecká škola Leoše Janáčka v Ostravě-Vítkovicích je jednou z nejstarších hudebních škol v Moravskoslezském kraji. Navštěvuje ji 450 žáků v pěti budovách. Škola na Lidické ulici se nyní dočkala kompletní rekonstrukce v hodnotě 30 milionu korun.</w:t>
      </w:r>
    </w:p>
    <w:p>
      <w:pPr/>
      <w:r>
        <w:rPr/>
        <w:t xml:space="preserve">V Ostravě-Vítkovicích začala rekonstrukce Základní umělecké školy Leoše Janáčka. Funkcionalistická budova architekta Bohuslava Fuchse ze třicátých let dostane novou fasádu, střechu, okna i dveře. Cílem je nejen vyšší komfort pro žáky a učitele, ale také prodloužení životnosti cenné architektonické stavby.</w:t>
      </w:r>
    </w:p>
    <w:p>
      <w:pPr/>
      <w:r>
        <w:rPr>
          <w:b w:val="1"/>
          <w:bCs w:val="1"/>
        </w:rPr>
        <w:t xml:space="preserve">  Jaromír Návrat, ředitel ZUŠ Leoše Janáčka:</w:t>
      </w:r>
      <w:r>
        <w:rPr/>
        <w:t xml:space="preserve"> "Rekonstrukce je naplánovaná na deset měsíců, dojde k výměně oken, k zateplení budovy, protože sice byla několikrát upravována, ale už jaksi technologicky podle dnešních standardů nevyhovuje. Dojde k opravě vnitřních instalací, budeme mít instalovanou vzduchotechniku, fotovoltaické panely a bude zřízen bezbariérový vstup."</w:t>
      </w:r>
    </w:p>
    <w:p>
      <w:pPr/>
      <w:r>
        <w:rPr/>
        <w:t xml:space="preserve">  Rekonstrukce umělecké školy zapadá do širšího plánu modernizace vítkovických školských zařízení. V posledních letech prošly obnovou základní i mateřské školy.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"Opravili jsme MŠ na ulici Obránců míru, vloni jsme opravili MŠ na ulici Prokopa Velikého a letos začala velká rekonstrukce MŠ Erbenova. Na ZŠ proběhla výměna střechy a na ZŠ Šalounova zpracováváme projekt na komplexní rekonstrukci."</w:t>
      </w:r>
    </w:p>
    <w:p>
      <w:pPr/>
      <w:r>
        <w:rPr/>
        <w:t xml:space="preserve">    Celkové náklady by měly dosáhnout 30 milionů korun.  Oprava ZUŠ je tak dalším střípkem v mozaice investic, díky nimž mají děti v Ostravě moderní a inspirativní prostředí pro vzdělávání i umělecký růst.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2026-06-22T08:36:57+02:00</dcterms:created>
  <dcterms:modified xsi:type="dcterms:W3CDTF">2026-06-22T08:36:57+02:00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