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"Takže jsme vymysleli takovou malou soutěž nazývanou Armádní výzva, s tím, že podporujeme právě rozvoj pohybu jejich dovedností u středoškoláků a s takovou zábavnou formou."</w:t>
      </w:r>
    </w:p>
    <w:p>
      <w:pPr/>
      <w:r>
        <w:rPr/>
        <w:t xml:space="preserve">Celkem se do turnaje zapojilo šest týmů. První místo vyhráli policisté z Ostravy. Pro nemocnici se podařilo vybrat 40 tisíc korun. </w:t>
      </w:r>
    </w:p>
    <w:p>
      <w:pPr/>
      <w:r>
        <w:rPr/>
        <w:t xml:space="preserve">---</w:t>
      </w:r>
    </w:p>
    <w:p>
      <w:pPr/>
      <w:r>
        <w:rPr/>
        <w:t xml:space="preserve">TŘÍDÍRNA DOLU MICHAL PROJDE REKONSTRUKCÍ</w:t>
      </w:r>
    </w:p>
    <w:p>
      <w:pPr/>
      <w:r>
        <w:rPr/>
        <w:t xml:space="preserve">Národní památkový ústav připravuje velkou rekonstrukci bývalé třídírny uhlí v areálu ostravského Dolu Michal. Práce vyjdou na téměř 100 milionů korun.</w:t>
      </w:r>
    </w:p>
    <w:p>
      <w:pPr/>
      <w:r>
        <w:rPr/>
        <w:t xml:space="preserve"> Vojtěch Polášek, kastelán Dolu Michal: „Cílem rekonstrukce je zejména statické zajištění s následným zpřístupněním čtvrtého nadzemního podlaží. Které bude přístupné výtahem. S tím, že nahoře návštěvník uvidí pomocí QR kódu cestu uhlí. Tak jak se vyfáralo, upravovalo a předávalo dál. Hotovo má být koncem listopadu 2027.“</w:t>
      </w:r>
    </w:p>
    <w:p>
      <w:pPr/>
      <w:r>
        <w:rPr/>
        <w:t xml:space="preserve"> ---</w:t>
      </w:r>
    </w:p>
    <w:p>
      <w:pPr>
        <w:pStyle w:val="Heading1"/>
      </w:pPr>
      <w:r>
        <w:rPr>
          <w:sz w:val="36"/>
          <w:szCs w:val="36"/>
        </w:rPr>
        <w:t xml:space="preserve">Den otevřených dveří v domově Čujkovova</w:t>
      </w:r>
    </w:p>
    <w:p>
      <w:pPr/>
      <w:r>
        <w:rPr>
          <w:b w:val="1"/>
          <w:bCs w:val="1"/>
        </w:rPr>
        <w:t xml:space="preserve">Během týdne sociálních služeb mohli zájemci nahlédnout do Domova Čujkovova v Zábřehu. Pořádali zde totiž Den otevřených dveří, který nabídnul prohlídku prostor s informacemi o poskytovaných službách, poradenství nebo ukázkou kompenzačních pomůcek.</w:t>
      </w:r>
    </w:p>
    <w:p>
      <w:pPr/>
      <w:r>
        <w:rPr/>
        <w:t xml:space="preserve">Celkem se aktuálně stará o 292 uživatelů a zaměstnává 239  pracovníků. Domov Čujkovova v Zábřehu poskytuje širokou nabídku služeb pro  seniory. </w:t>
      </w:r>
    </w:p>
    <w:p>
      <w:pPr/>
      <w:r>
        <w:rPr>
          <w:b w:val="1"/>
          <w:bCs w:val="1"/>
        </w:rPr>
        <w:t xml:space="preserve">Martina Bolcková, sociální pracovnice, Domov Čujkovova</w:t>
      </w:r>
      <w:r>
        <w:rPr/>
        <w:t xml:space="preserve">:  „Domov Čujkovova poskytuje dvě pobytové sociální služby. Klasický domov pro  seniory s kapacitou 214 míst a domov se zvláštním režimem s kapacitou 78 míst. Ten  domov pro seniory je určen osobám se sníženou soběstačností, zejména z důvodu  věku, že potřebují pomoc fyzické osoby a nelze jim zajistit potřebnou péči v  jejich přirozeném prostředí, jiným typem sociálních služeb. A domov se zvláštním  režimem je určen osobám zase se sníženou soběstačností, ale z důvodu Alzheimerovy  demence, stařecké demence a jiných typů demencí. A tyto osoby potřebují  pravidelnou pomoc vlastně jiné fyzické osoby. A naše pobytové sociální služby  jsou určené lidem od 45 let a poskytujeme zdravotní i ošetřovatelskou péči  nepřetržitě 24 hodin denně.“</w:t>
      </w:r>
    </w:p>
    <w:p>
      <w:pPr/>
      <w:r>
        <w:rPr>
          <w:b w:val="1"/>
          <w:bCs w:val="1"/>
        </w:rPr>
        <w:t xml:space="preserve">Dagmar Budinská,</w:t>
      </w:r>
      <w:r>
        <w:rPr>
          <w:b w:val="1"/>
          <w:bCs w:val="1"/>
        </w:rPr>
        <w:t xml:space="preserve">klientka Domova Čujkovova</w:t>
      </w:r>
      <w:r>
        <w:rPr/>
        <w:t xml:space="preserve">:  „Dneska jsem tady celý rok a jsem tady moc spokojena. A to právě díky takové  činnosti, jako třeba je ta keramika, anebo jak máme nahoře rehabilitaci, kde  nám pomáhají k tomu, aby jsme nebyli ještě větší chudáci, než jsme teď, jako z  hlediska pohybu a tak dále.“</w:t>
      </w:r>
    </w:p>
    <w:p>
      <w:pPr/>
      <w:r>
        <w:rPr>
          <w:b w:val="1"/>
          <w:bCs w:val="1"/>
        </w:rPr>
        <w:t xml:space="preserve">Ludmila Maierová,</w:t>
      </w:r>
      <w:r>
        <w:rPr>
          <w:b w:val="1"/>
          <w:bCs w:val="1"/>
        </w:rPr>
        <w:t xml:space="preserve">klientka Domova Čujkovova</w:t>
      </w:r>
      <w:r>
        <w:rPr/>
        <w:t xml:space="preserve">:  „Já právě jen konečně nemusím vařit někomu, kdo mě kritizuje je stále. A paní  spolubydlící. Úžasná babča.“</w:t>
      </w:r>
    </w:p>
    <w:p>
      <w:pPr/>
      <w:r>
        <w:rPr>
          <w:b w:val="1"/>
          <w:bCs w:val="1"/>
        </w:rPr>
        <w:t xml:space="preserve">Hilda Šamárková, klientka Domova Čujkovova</w:t>
      </w:r>
      <w:r>
        <w:rPr/>
        <w:t xml:space="preserve">: „Ale jo,  ale líbí se mi tady.“</w:t>
      </w:r>
    </w:p>
    <w:p>
      <w:pPr/>
      <w:r>
        <w:rPr/>
        <w:t xml:space="preserve">Lidé mohou do domova každoročně nahlédnout díky dne  otevřených dveří. Jednou z hlavních atraktivit domova jsou speciální dílny  – a to šicí, výtvarná, keramická a dílna ručních prací.</w:t>
      </w:r>
    </w:p>
    <w:p>
      <w:pPr/>
      <w:r>
        <w:rPr>
          <w:b w:val="1"/>
          <w:bCs w:val="1"/>
        </w:rPr>
        <w:t xml:space="preserve">Martina Bolcková, sociální pracovnice, Domov Čujkovova</w:t>
      </w:r>
      <w:r>
        <w:rPr/>
        <w:t xml:space="preserve">:  „Následně se mohou podívat do našeho reminiscenčního pokoje, je to tzv. parádní  pokoj, kde se scházejí naši uživatelé dopoledne i odpoledne, podívají se do  dvoulůžkových, jednolůžkových pokojů, podívají se na sociální zařízení, na  toaletu, koupelnu, mohou nahlédnout do jídelny a následně se přesuneme do  velkého sálu. Tam se konají různé kulturní akce, vystoupení a v rámci dne  otevřených dveří tam máme vystavené pomůcky, které používáme při péči pro naši  uživatele a je tam taky prezentace našeho domova, jsou tam fotografie z různých  akcí, výletů, které pořádáme pro naše uživatele a taktéž z toho velkého sálu se  přesuneme do tělocvičny, protože máme tady fyzioterapeuty, kteří se věnují našim  uživatelům a máme tady takovou speciální místnost, je to relaxační místnost, je  to zaměření na smysly, na terapeutický dotek, je tam hudba a aromaterapie.“</w:t>
      </w:r>
    </w:p>
    <w:p>
      <w:pPr/>
      <w:r>
        <w:rPr>
          <w:b w:val="1"/>
          <w:bCs w:val="1"/>
        </w:rPr>
        <w:t xml:space="preserve">Tomáš Waloszek, návštěvník dne otevřených dveří Domova  Čujkovova</w:t>
      </w:r>
      <w:r>
        <w:rPr/>
        <w:t xml:space="preserve">: „Já si myslím, že tyhle akce, ty dny otevřených dveří, jsou  určitě skvělé v tom, že to může prolomit nějakou i nedůvěru těch rodin, že se  přijdou podívat, kde by teda mohli umístit svého rodinného příslušníka. Určitě  je to dobré i z hlediska transparentnosti a důvěryhodnosti té organizace.“</w:t>
      </w:r>
    </w:p>
    <w:p>
      <w:pPr/>
      <w:r>
        <w:rPr/>
        <w:t xml:space="preserve">Do budoucna se chtějí v domově více věnovat smyslové  aktivizaci. Koncept je zaměřen především na podporu soběstačnosti seniorů.</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p>
      <w:pPr/>
      <w:r>
        <w:rPr/>
        <w:t xml:space="preserve">MS KRAJ DÁ PENÍZE NA SOCIÁLNÍ PROGRAMY</w:t>
      </w:r>
    </w:p>
    <w:p>
      <w:pPr/>
      <w:r>
        <w:rPr/>
        <w:t xml:space="preserve">Moravskoslezský kraj bude i příští rok podporovat sociální programy různých organizací. Peníze dostanou projekty, které zlepšují život v místních komunitách, posilují vzájemné vztahy a pomáhají lidem, kteří se ocitli v náročné životní situaci. Celkem je na to připraveno přes 13 milionů korun.</w:t>
      </w:r>
    </w:p>
    <w:p>
      <w:pPr/>
      <w:r>
        <w:rPr/>
        <w:t xml:space="preserve">MUŽ CHTĚL VYHODIT DŮM DO POVĚTŘÍ</w:t>
      </w:r>
    </w:p>
    <w:p>
      <w:pPr/>
      <w:r>
        <w:rPr/>
        <w:t xml:space="preserve">Na policii volal muž a vyhrožoval, že zabije sebe i ostatní. Chtěl vyhodit do povětří dům, kde je další muž, těhotná žena a dítě jako rukojmí. Policisté ho později zadrželi. Nadýchal přes 2,5 promile a skončil ve vazbě. Jde o 51letého muže s bohatou trestní minulostí, teď mu hrozí až 5 let vězení. Policistům řekl, že chtěl do blázince.</w:t>
      </w:r>
    </w:p>
    <w:p>
      <w:pPr/>
      <w:r>
        <w:rPr/>
        <w:t xml:space="preserve">---</w:t>
      </w:r>
    </w:p>
    <w:p>
      <w:pPr>
        <w:pStyle w:val="Heading1"/>
      </w:pPr>
      <w:r>
        <w:rPr>
          <w:sz w:val="36"/>
          <w:szCs w:val="36"/>
        </w:rPr>
        <w:t xml:space="preserve">Rychvald oslavil 720 let své existence</w:t>
      </w:r>
    </w:p>
    <w:p>
      <w:pPr/>
      <w:r>
        <w:rPr>
          <w:b w:val="1"/>
          <w:bCs w:val="1"/>
        </w:rPr>
        <w:t xml:space="preserve">Dvoudenními slavnostmi si město Rychvald připomnělo 720 let své existence. Lidé se bavili na náměstí, ale mimořádně si mohli prohlédnout i školy nebo památky.</w:t>
      </w:r>
    </w:p>
    <w:p>
      <w:pPr/>
      <w:r>
        <w:rPr/>
        <w:t xml:space="preserve">První oficiální zmínka o Rychvaldu je z roku 1305. Samotná zemědělská osada ale vznikla mnohem dříve. Vesnice se postupně rozrůstala a nových domů a obyvatel přibývá stále.</w:t>
      </w:r>
    </w:p>
    <w:p>
      <w:pPr/>
      <w:r>
        <w:rPr>
          <w:b w:val="1"/>
          <w:bCs w:val="1"/>
        </w:rPr>
        <w:t xml:space="preserve">Dagmar Pížová (ANO), starostka Rychvaldu:</w:t>
      </w:r>
      <w:r>
        <w:rPr/>
        <w:t xml:space="preserve"> „Toto místo v průběhu staletí zažívalo různá úskalí – konflikty národnostní i společenské – ale dnes je z Rychvaldu pěkné město. A to především díky lidem, kteří zde po ta staletí žili a Rychvald utvářeli až do dnešních dob. Jsme moc rádi, že takové obyvatele máme.“</w:t>
      </w:r>
    </w:p>
    <w:p>
      <w:pPr/>
      <w:r>
        <w:rPr/>
        <w:t xml:space="preserve">720 let existence Rychvaldu si město připomnělo v průběhu dvoudenních slavností. Hlavní část se odehrávala na náměstí, kde se konaly trhy a na pódiu se střídali různí umělci. V neděli si lidé mohli prohlédnout školy, kostelů nebo rekonstruovaný zámek, který byl dlouho nepřístupný. </w:t>
      </w:r>
    </w:p>
    <w:p>
      <w:pPr/>
      <w:r>
        <w:rPr>
          <w:b w:val="1"/>
          <w:bCs w:val="1"/>
        </w:rPr>
        <w:t xml:space="preserve">Anketa:</w:t>
      </w:r>
      <w:r>
        <w:rPr/>
        <w:t xml:space="preserve"> „Přijela jsem na prohlídku zámku Rychvald, protože mě to velmi zajímá. Je to úžasné a krásné. Na prohlídce jsem už byla a moc mě zaujala – je to tam nádherně udělané, muselo to stát spoustu peněz i úsilí. Chtěla bych se ještě podívat do kostela, protože ten bude určitě také úžasný. A pak se projdu po náměstí.“</w:t>
      </w:r>
    </w:p>
    <w:p>
      <w:pPr/>
      <w:r>
        <w:rPr/>
        <w:t xml:space="preserve">Rychvaldu k výročí gratulovaly také delegace ze stejnojmenných měst na Slovensku a v Polsku.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