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Domky v lokalitě Bedřiška čeká postupná demolice</w:t>
      </w:r>
    </w:p>
    <w:p>
      <w:pPr/>
      <w:r>
        <w:rPr>
          <w:b w:val="1"/>
          <w:bCs w:val="1"/>
        </w:rPr>
        <w:t xml:space="preserve">V ostravské lokalitě Bedřiška v Mariánských Horách začne postupná demolice takzvaných finských domků. Dřevostavby z padesátých let minulého století jsou ve špatném technickém stavu. Radnice lidem nabízí náhradní bydlení, přesto někteří obyvatelé nechtějí odejít.</w:t>
      </w:r>
    </w:p>
    <w:p>
      <w:pPr/>
      <w:r>
        <w:rPr>
          <w:b w:val="1"/>
          <w:bCs w:val="1"/>
        </w:rPr>
        <w:t xml:space="preserve">Patrik Hujdus (Nezávislí), starosta Ostravy-Mariánských Hor a Hulvák: </w:t>
      </w:r>
      <w:r>
        <w:rPr/>
        <w:t xml:space="preserve">“Rekonstruovat staré finské domy, které byly vybudované jako dočasné bydlení na dobu určitou nemá smysl. Podle posudků, které máme k dispozici nejsou v dobrém stavu. Proto jsme rozhodli o strategii v rámci, které postupně budeme vlastně nájemní bydlení na Bedřišce utlumovat.”</w:t>
      </w:r>
    </w:p>
    <w:p>
      <w:pPr/>
      <w:r>
        <w:rPr/>
        <w:t xml:space="preserve">Kromě dvou domků se jedná o dřevostavby postavené z materiálů, které už dávno nevyhovují. Podle odborníků by rekonstrukce znamenala prakticky novou stavbu.</w:t>
      </w:r>
    </w:p>
    <w:p>
      <w:pPr/>
      <w:r>
        <w:rPr>
          <w:b w:val="1"/>
          <w:bCs w:val="1"/>
        </w:rPr>
        <w:t xml:space="preserve">Ladislav Rožnai, vedoucí bytového odboru: </w:t>
      </w:r>
      <w:r>
        <w:rPr/>
        <w:t xml:space="preserve">“Tyto stavby jsou dávno za svojí životností a jejich stav tomu odpovídá. Dalším problémem v této lokalitě je kanalizace, která je o něco málo mladší než domky samotné. Případné zhroucení kanalizace nebo nějaký závažný problém na ní by znamenal, že bude třeba všem lidem zde žijícím rychle najít náhradní bydlení a tomu chce městský obvod předejít.”</w:t>
      </w:r>
    </w:p>
    <w:p>
      <w:pPr/>
      <w:r>
        <w:rPr/>
        <w:t xml:space="preserve">Domky půjdou k zemi postupně podle délky nájemních smluv. Devíti rodinám skončil nájem letos v září a sedm z nich už bydlí v novém.</w:t>
      </w:r>
    </w:p>
    <w:p>
      <w:pPr/>
      <w:r>
        <w:rPr>
          <w:b w:val="1"/>
          <w:bCs w:val="1"/>
        </w:rPr>
        <w:t xml:space="preserve">paní Ludmila, bývalá obyvatelka osady Bedřiška</w:t>
      </w:r>
      <w:r>
        <w:rPr/>
        <w:t xml:space="preserve">: “Nejsem ráda, že jsem odešla, ale už to tady nebylo dobré. Bylo to plesnivé, staré, už to hnilo a teď jsem v Mariánkách a vyhovuje mi to. Mám tři dcery, mají to kousek do školy a jsou spokojené."</w:t>
      </w:r>
    </w:p>
    <w:p>
      <w:pPr/>
      <w:r>
        <w:rPr>
          <w:b w:val="1"/>
          <w:bCs w:val="1"/>
        </w:rPr>
        <w:t xml:space="preserve">paní Lydie, obyvatelka osady Bedřiška</w:t>
      </w:r>
      <w:r>
        <w:rPr/>
        <w:t xml:space="preserve">: “Mám smlouvu na dobu neučitou a teď jsem ve fázi, kdy prostě vlastně nevím, kdy to mám opustit nebo budu muset opustit. Chápu, že tady jsou některé domy, které jsou zničené, na druhou stranu tvrdím, že některé domy jsou v pořádku a není to třeba bourat.”</w:t>
      </w:r>
    </w:p>
    <w:p>
      <w:pPr/>
      <w:r>
        <w:rPr/>
        <w:t xml:space="preserve">Bedřiška má zůstat do budoucna rozvojovým územím. Z části lokality by mohly vzniknout nové moderní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2026-02-10T22:06:43+01:00</dcterms:created>
  <dcterms:modified xsi:type="dcterms:W3CDTF">2026-02-10T22:06:43+01:00</dcterms:modified>
</cp:coreProperties>
</file>

<file path=docProps/custom.xml><?xml version="1.0" encoding="utf-8"?>
<Properties xmlns="http://schemas.openxmlformats.org/officeDocument/2006/custom-properties" xmlns:vt="http://schemas.openxmlformats.org/officeDocument/2006/docPropsVTypes"/>
</file>