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Nový Jičín mění zbytečný dům za pozemek v Loučce</w:t>
      </w:r>
    </w:p>
    <w:p>
      <w:pPr/>
      <w:r>
        <w:rPr>
          <w:b w:val="1"/>
          <w:bCs w:val="1"/>
        </w:rPr>
        <w:t xml:space="preserve">Nový Jičín smění rodinný dům v ulici Dolní brána za pozemky v Loučce. Město dům nabídlo k prodeji sedmkrát, kupec se nenašel. Naopak pozemky jsou strategické, mohla by tu vzniknout parkovací místa.</w:t>
      </w:r>
    </w:p>
    <w:p>
      <w:pPr/>
      <w:r>
        <w:rPr/>
        <w:t xml:space="preserve">Dům na Dolní bráně číslo popisné 26 v Novém Jičíně je prázdný, audit využitelnosti nemovitého majetku města z roku 2019 ho identifikoval jako zbytný a navrhl jej k prodeji.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“My jsme od roku 2020 realizovali sedm nabídkových řízení na prodej. Nikdy se nepřihlásil žádný zájemce.”</w:t>
      </w:r>
    </w:p>
    <w:p>
      <w:pPr/>
      <w:r>
        <w:rPr/>
        <w:t xml:space="preserve">V jiné části města, v Loučce na ulici Jičínská, jsou zase dva pozemky o celkové výměře asi  tisíc metrů čtverečních. V územním plánu jsou vedeny jako zeleň. Dosavadní majitel je tedy nemohl využít například pro stavbu bytového domu.</w:t>
      </w:r>
    </w:p>
    <w:p>
      <w:pPr/>
      <w:r>
        <w:rPr/>
        <w:t xml:space="preserve">Radnice proto začala s majitelem plochy, Richardem Purkarem, jednat o podmínkách směny - za dům na Dolní bráně. </w:t>
      </w:r>
    </w:p>
    <w:p>
      <w:pPr/>
      <w:r>
        <w:rPr>
          <w:b w:val="1"/>
          <w:bCs w:val="1"/>
        </w:rPr>
        <w:t xml:space="preserve">Václav Dobrozemský (ODS), 2. místostarosta Nového Jičína:</w:t>
      </w:r>
      <w:r>
        <w:rPr/>
        <w:t xml:space="preserve"> “Zastupitelstvo tuto směnu schválilo. Ty pozemky jsou z hlediska územního plánu začleněny jako plocha veřejné zeleně, nicméně bude na dalším rozhodnutí, na další úvaze orgánů města, jak k využití těchto pozemků přistoupí.”</w:t>
      </w:r>
    </w:p>
    <w:p>
      <w:pPr/>
      <w:r>
        <w:rPr>
          <w:b w:val="1"/>
          <w:bCs w:val="1"/>
        </w:rPr>
        <w:t xml:space="preserve">Josef Hub (ANO), předseda osadního výboru v Loučce:</w:t>
      </w:r>
      <w:r>
        <w:rPr/>
        <w:t xml:space="preserve"> “Ty pozemky, jsme rádi, že došlo k dohodě a k směně. A je několik variant. Jedna zachovat tady tu zeleň. Další samozřejmě v rámci toho, že je tu pošta a lékař tak nějaké parkování, protože s tím se nejvíc v Loučce nejvíce potýkáme. Sídliště je velmi blízko a ta kapacita toho parkování není.”</w:t>
      </w:r>
    </w:p>
    <w:p>
      <w:pPr/>
      <w:r>
        <w:rPr/>
        <w:t xml:space="preserve">Znalecký posudek stanovil cenu těchto pozemků na necelých 700 tisíc korun, hodnotu domu na 4 miliony korun. Směna proběhne bez finančního vyrovnání.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Gerontologické dny Ostrava se letos konaly už po 28.</w:t>
      </w:r>
    </w:p>
    <w:p>
      <w:pPr/>
      <w:r>
        <w:rPr>
          <w:b w:val="1"/>
          <w:bCs w:val="1"/>
        </w:rPr>
        <w:t xml:space="preserve">Stárnutí není konec, ale začátek nové etapy života. Už 28 let se v Ostravě scházejí odborníci i veřejnost na Gerontologických dnech, aby mluvili o tom, jak žít déle – a přitom důstojně, aktivně a s péčí, která dává smysl.</w:t>
      </w:r>
    </w:p>
    <w:p>
      <w:pPr/>
      <w:r>
        <w:rPr/>
        <w:t xml:space="preserve">Dům kultury Poklad v Porubě se i v letošním roce stal hostitelem oblíbeného kongresu zaměřeného na seniory - Gerontologické dny Ostrava. 28. ročník měl motto "Dlouhý život a ucelená péče." </w:t>
      </w:r>
    </w:p>
    <w:p>
      <w:pPr/>
      <w:r>
        <w:rPr>
          <w:b w:val="1"/>
          <w:bCs w:val="1"/>
        </w:rPr>
        <w:t xml:space="preserve">Alan Vápeníček, organizátor Gerontologických dnů dnů Ostrava:</w:t>
      </w:r>
      <w:r>
        <w:rPr/>
        <w:t xml:space="preserve"> "Díváme se na problematiku z hlediska medicinálního, ale i z hlediska sociálního a v tom jsme unikátní. Sjíždějí se nám tady odborníci z celé České republiky."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"Je otázkou, jestli se není třeba velice vážně začít zabývat i kvalitou života a já si myslím, že ano."</w:t>
      </w:r>
    </w:p>
    <w:p>
      <w:pPr/>
      <w:r>
        <w:rPr/>
        <w:t xml:space="preserve">Úvodní bod programu byla asistovaná smrt, která je stále velmi kontroverzním tématem. </w:t>
      </w:r>
    </w:p>
    <w:p>
      <w:pPr/>
      <w:r>
        <w:rPr>
          <w:b w:val="1"/>
          <w:bCs w:val="1"/>
        </w:rPr>
        <w:t xml:space="preserve">Pavel Ševčík, přednosta Kliniky anesteziologie, resuscitace a intenzivní medicíny, FN Ostrava:</w:t>
      </w:r>
      <w:r>
        <w:rPr/>
        <w:t xml:space="preserve"> "Náš obor byl ten, který inicioval dokument, který se jmenoval Rozhodování na konci života v intenzivní medicíně a přechod na paliativní způsob ošetřování."</w:t>
      </w:r>
    </w:p>
    <w:p>
      <w:pPr/>
      <w:r>
        <w:rPr/>
        <w:t xml:space="preserve">Sociální část kongresu byla věnována například péči v pobytových zařízeních ať už v domovech pro seniory, charitních zařízeních či hospicech.</w:t>
      </w:r>
    </w:p>
    <w:p>
      <w:pPr/>
      <w:r>
        <w:rPr>
          <w:b w:val="1"/>
          <w:bCs w:val="1"/>
        </w:rPr>
        <w:t xml:space="preserve">Martin Pražák, ředitel Charity Ostrava:</w:t>
      </w:r>
      <w:r>
        <w:rPr/>
        <w:t xml:space="preserve"> "Charita Ostrava je poskytovatelem 21 služeb a z toho je valná většina zaměřena právě na podporu lidí seniorského věku."</w:t>
      </w:r>
    </w:p>
    <w:p>
      <w:pPr/>
      <w:r>
        <w:rPr/>
        <w:t xml:space="preserve">Důležitou součástí kongresu jsou také workshopy, které byly letos zaměřeny například na hospicovou péči v terénu.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Opava rozšířila systém rezidentního parkování</w:t>
      </w:r>
    </w:p>
    <w:p>
      <w:pPr/>
      <w:r>
        <w:rPr>
          <w:b w:val="1"/>
          <w:bCs w:val="1"/>
        </w:rPr>
        <w:t xml:space="preserve">V Opavě se opět rozšiřuje systém rezidentního parkování. Nově se změny dotkly zóny číslo 3, která se rozšířila směrem na ulici Purkyňovu. Cílem je především zvýhodnit obyvatele, kteří v daných lokalitách bydlí.</w:t>
      </w:r>
    </w:p>
    <w:p>
      <w:pPr/>
      <w:r>
        <w:rPr/>
        <w:t xml:space="preserve">Nová hranice zóny číslo 3 teď vede ulicemi Olomoucká, Otická a Purkyňova, a plynule tak navazuje na sousední zónu číslo 2.</w:t>
      </w:r>
    </w:p>
    <w:p>
      <w:pPr/>
      <w:r>
        <w:rPr>
          <w:b w:val="1"/>
          <w:bCs w:val="1"/>
        </w:rPr>
        <w:t xml:space="preserve">Petr Popadinec (ANO), radní Opavy</w:t>
      </w:r>
      <w:r>
        <w:rPr/>
        <w:t xml:space="preserve">: “Rozšířili jsme zónu číslo 3. Děláme to hlavně pro rezidenty, pro občany, kteří v těch zónách bydlí.” </w:t>
      </w:r>
    </w:p>
    <w:p>
      <w:pPr/>
      <w:r>
        <w:rPr/>
        <w:t xml:space="preserve">Město zároveň spustilo nový online systém, takzvaný webshop, díky kterému si mohou lidé vyřídit rezidentní kartu z pohodlí domova. </w:t>
      </w:r>
    </w:p>
    <w:p>
      <w:pPr/>
      <w:r>
        <w:rPr/>
        <w:t xml:space="preserve">Další rozšíření rezidentních zón město plánuje až v příštím roce, kdy chce zahrnout také ulice Jurečkova a Stratilova.</w:t>
      </w:r>
    </w:p>
    <w:p>
      <w:pPr/>
      <w:r>
        <w:rPr>
          <w:b w:val="1"/>
          <w:bCs w:val="1"/>
        </w:rPr>
        <w:t xml:space="preserve">Petr Popadinec (ANO), radní Opavy</w:t>
      </w:r>
      <w:r>
        <w:rPr/>
        <w:t xml:space="preserve">: "Máme velké tlaky od občanů ulice Jurečkové a od ulice Stratilové,  takže vyjdeme jim vstříc a v dohledné době, ale až v příštím roce, protože samozřejmě předchází tomu nějaká projektová příprava, tak rozšíříme i o ty dvě ulice, které jsou teď jako nejvíce problematické.”</w:t>
      </w:r>
    </w:p>
    <w:p>
      <w:pPr/>
      <w:r>
        <w:rPr/>
        <w:t xml:space="preserve">Systém rezidentního parkování vyhovuje zejména obyvatelům v zóně číslo 2. V zóně číslo 3 se objevují i připomínky. Město proto plánuje drobné úpravy ceníku i pravidel parkování.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“Já jsem s modrýma zónami spokojená, protože od té doby, co tady jsou, tak mám kde zaparkovat."</w:t>
      </w:r>
    </w:p>
    <w:p>
      <w:pPr/>
      <w:r>
        <w:rPr/>
        <w:t xml:space="preserve">“Popravdě moc nejsem spokojená, protože bydlím vedle univerzity, kde vůbec není šance pro nás pro rezidenty zaparkovat.”</w:t>
      </w:r>
    </w:p>
    <w:p>
      <w:pPr/>
      <w:r>
        <w:rPr/>
        <w:t xml:space="preserve">"Vadí nám to vyloženě, místo pořád není a ještě za to zaplatíme."</w:t>
      </w:r>
    </w:p>
    <w:p>
      <w:pPr/>
      <w:r>
        <w:rPr/>
        <w:t xml:space="preserve">Zavedením online prodeje a rozšířením zóny 3 město pokračuje v postupné modernizaci parkovacího systému. Cílem je, aby se rezidenti dostali snadněji ke svému bydlení a zároveň se zamezilo přetížení ulic auty z jiných částí města.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LF OU se opět konal veletrh práce pro zdravotníky</w:t>
      </w:r>
    </w:p>
    <w:p>
      <w:pPr/>
      <w:r>
        <w:rPr>
          <w:b w:val="1"/>
          <w:bCs w:val="1"/>
        </w:rPr>
        <w:t xml:space="preserve">Lékařskou fakultu Ostravské univerzity opět zaplnily stánky zdravotnických zařízení a jejich workshopy v rámci veletrhu KAM PAK. Stovky studentů lékařských i nelékařských oborů zde získají informace o pracovních příležitostech a možnost se setkat s nemocnicemi i předními medicínskými firmami.</w:t>
      </w:r>
    </w:p>
    <w:p>
      <w:pPr/>
      <w:r>
        <w:rPr/>
        <w:t xml:space="preserve">Workshopy, přednášky nebo i rady a doporučení kolegů  z oboru. To je veletrh práce pro zdravotníky KAM PAK, který už sedmým  rokem zaplnil budovu Lékařské fakulty Ostravské univerzity.</w:t>
      </w:r>
    </w:p>
    <w:p>
      <w:pPr/>
      <w:r>
        <w:rPr>
          <w:b w:val="1"/>
          <w:bCs w:val="1"/>
        </w:rPr>
        <w:t xml:space="preserve">Ladislav Král, předseda ČS spolku mediků a organizátor  veletrhu</w:t>
      </w:r>
      <w:r>
        <w:rPr/>
        <w:t xml:space="preserve">: „Máme rekordní počet workshopů a jeho primární cíl je především  spojit studenty se zdravotnickými zařízeními a domluvit si případně nějakou  praxi, stáž, brigádu. </w:t>
      </w:r>
      <w:r>
        <w:rPr>
          <w:i w:val="1"/>
          <w:iCs w:val="1"/>
        </w:rPr>
        <w:t xml:space="preserve">Máme letos 16 workshopů a nikdy jsme takové číslo  neměli. Troufám si říct, že budeme mít letos i rekordní počet účastníků.</w:t>
      </w:r>
      <w:r>
        <w:rPr/>
        <w:t xml:space="preserve">“</w:t>
      </w:r>
    </w:p>
    <w:p>
      <w:pPr/>
      <w:r>
        <w:rPr/>
        <w:t xml:space="preserve">Na veletrhu se letos se svým stánkem prezentovaly tři  desítky zdravotnických zařízení z Česka i Slovenska.</w:t>
      </w:r>
    </w:p>
    <w:p>
      <w:pPr/>
      <w:r>
        <w:rPr>
          <w:b w:val="1"/>
          <w:bCs w:val="1"/>
        </w:rPr>
        <w:t xml:space="preserve">Jana Březinová, manažerka marketingu, Nemocnice ve Frýdku-Místku</w:t>
      </w:r>
      <w:r>
        <w:rPr/>
        <w:t xml:space="preserve">:  „Nemocnice ve Frýdku-Místku přijela nabídnout studentům naše stipendijní  programy, které máme pro praktické sestry, všeobecné sestry a mediky a také  nabízíme placené stáže, brigády a praxe.“</w:t>
      </w:r>
    </w:p>
    <w:p>
      <w:pPr/>
      <w:r>
        <w:rPr>
          <w:b w:val="1"/>
          <w:bCs w:val="1"/>
        </w:rPr>
        <w:t xml:space="preserve">Karolína Moravcová, studentka zubního lékařství a spoluorganizátorka  veletrhu</w:t>
      </w:r>
      <w:r>
        <w:rPr/>
        <w:t xml:space="preserve">: „Veletrh KAM PAK je výjimečný tím, že jako jeden z mála  veletrhů v ČR nabízí i workshopy pro studenty zubního lékařství. Ti se  mohou těšit na témata jako erdodoncie, matricování, suché pole nebo si  povykládat o tom, jak si založit vlastní dentální kliniku, což je pro budoucí  zubaře velmi přínosné.“</w:t>
      </w:r>
    </w:p>
    <w:p>
      <w:pPr/>
      <w:r>
        <w:rPr/>
        <w:t xml:space="preserve">    Veletrh každoročně roste a jeho organizátoři doufají,  že se stane chloubou Lékařské fakulty Ostravské univerzity.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Sociální služby Karviná rozšířily vozový park o nové auto</w:t>
      </w:r>
    </w:p>
    <w:p>
      <w:pPr/>
      <w:r>
        <w:rPr>
          <w:b w:val="1"/>
          <w:bCs w:val="1"/>
        </w:rPr>
        <w:t xml:space="preserve">Díky úspěšně uspořádané sbírce mají Sociální služby Karviná nový automobil, který bude sloužit klientům. Tento dar byl slavnostně předán nyní na podzim v Petrovicích u Karviné.</w:t>
      </w:r>
    </w:p>
    <w:p>
      <w:pPr/>
      <w:r>
        <w:rPr/>
        <w:t xml:space="preserve">Sociální služby Karviná získaly nový automobil, který usnadní práci při pomoci lidem závislým na podpoře v každodenním životě. Nové vozidlo získala městská příspěvková organizace v rámci projektu Sociální automobil. </w:t>
      </w:r>
    </w:p>
    <w:p>
      <w:pPr/>
      <w:r>
        <w:rPr>
          <w:b w:val="1"/>
          <w:bCs w:val="1"/>
        </w:rPr>
        <w:t xml:space="preserve">Břetislav Božoň, organizátor sbírky: </w:t>
      </w:r>
      <w:r>
        <w:rPr/>
        <w:t xml:space="preserve">“Na západě je tento typ pomoci potřebným, postiženým běžným. U nás to ještě moc běžné není, ale přece jenom lidi, firmy jsou solidární a nějakým způsobem pochopili, že by bylo dobré podpořit tento projekt.”</w:t>
      </w:r>
    </w:p>
    <w:p>
      <w:pPr/>
      <w:r>
        <w:rPr/>
        <w:t xml:space="preserve">Vůz bude využíván především pro potřeby klientů Denního stacionáře V Aleji a Denního centra služeb v Karviné-Novém Městě – tedy seniorů a osob, které potřebují podporu či asistenci v každodenním životě.</w:t>
      </w:r>
    </w:p>
    <w:p>
      <w:pPr/>
      <w:r>
        <w:rPr>
          <w:b w:val="1"/>
          <w:bCs w:val="1"/>
        </w:rPr>
        <w:t xml:space="preserve">Andrea Látka Hoschnová, ředitelka Sociálních služeb Karviná: </w:t>
      </w:r>
      <w:r>
        <w:rPr/>
        <w:t xml:space="preserve">“Auto bude sloužit na převoz klientů z bydliště do našich služeb. To znamená na ulici V Aleji a na ulici V Závodní, kde realizujeme a provozujeme sociální službu denní centrum a sociální službu denní stacionář. A samozřejmě pro naše klienty i na výlety a podobné aktivity, na výstavy, do divadla.”</w:t>
      </w:r>
    </w:p>
    <w:p>
      <w:pPr/>
      <w:r>
        <w:rPr/>
        <w:t xml:space="preserve">Nový vůz představuje další posun v úsilí města zajistit obyvatelům Karviné spolehlivé a kvalitní sociální služby. Tyto služby pomáhají lidem, kteří potřebují podporu, zachovat si důstojnost, samostatnost i aktivní zapojení do běžného života.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6-10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2026-10-15T04:37:14+02:00</dcterms:created>
  <dcterms:modified xsi:type="dcterms:W3CDTF">2026-10-15T04:37:14+02:00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