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mění zbytečný dům za pozemek v Loučce</w:t>
      </w:r>
    </w:p>
    <w:p>
      <w:pPr/>
      <w:r>
        <w:rPr>
          <w:b w:val="1"/>
          <w:bCs w:val="1"/>
        </w:rPr>
        <w:t xml:space="preserve">Nový Jičín smění rodinný dům v ulici Dolní brána za pozemky v Loučce. Město dům nabídlo k prodeji sedmkrát, kupec se nenašel. Naopak pozemky jsou strategické, mohla by tu vzniknout parkovací místa.</w:t>
      </w:r>
    </w:p>
    <w:p>
      <w:pPr/>
      <w:r>
        <w:rPr/>
        <w:t xml:space="preserve">Dům na Dolní bráně číslo popisné 26 v Novém Jičíně je prázdný, audit využitelnosti nemovitého majetku města z roku 2019 ho identifikoval jako zbytný a navrhl jej k prodeji.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“My jsme od roku 2020 realizovali sedm nabídkových řízení na prodej. Nikdy se nepřihlásil žádný zájemce.”</w:t>
      </w:r>
    </w:p>
    <w:p>
      <w:pPr/>
      <w:r>
        <w:rPr/>
        <w:t xml:space="preserve">V jiné části města, v Loučce na ulici Jičínská, jsou zase dva pozemky o celkové výměře asi  tisíc metrů čtverečních. V územním plánu jsou vedeny jako zeleň. Dosavadní majitel je tedy nemohl využít například pro stavbu bytového domu.</w:t>
      </w:r>
    </w:p>
    <w:p>
      <w:pPr/>
      <w:r>
        <w:rPr/>
        <w:t xml:space="preserve">Radnice proto začala s majitelem plochy, Richardem Purkarem, jednat o podmínkách směny - za dům na Dolní bráně.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“Zastupitelstvo tuto směnu schválilo. Ty pozemky jsou z hlediska územního plánu začleněny jako plocha veřejné zeleně, nicméně bude na dalším rozhodnutí, na další úvaze orgánů města, jak k využití těchto pozemků přistoupí.”</w:t>
      </w:r>
    </w:p>
    <w:p>
      <w:pPr/>
      <w:r>
        <w:rPr>
          <w:b w:val="1"/>
          <w:bCs w:val="1"/>
        </w:rPr>
        <w:t xml:space="preserve">Josef Hub (ANO), předseda osadního výboru v Loučce:</w:t>
      </w:r>
      <w:r>
        <w:rPr/>
        <w:t xml:space="preserve"> “Ty pozemky, jsme rádi, že došlo k dohodě a k směně. A je několik variant. Jedna zachovat tady tu zeleň. Další samozřejmě v rámci toho, že je tu pošta a lékař tak nějaké parkování, protože s tím se nejvíc v Loučce nejvíce potýkáme. Sídliště je velmi blízko a ta kapacita toho parkování není.”</w:t>
      </w:r>
    </w:p>
    <w:p>
      <w:pPr/>
      <w:r>
        <w:rPr/>
        <w:t xml:space="preserve">Znalecký posudek stanovil cenu těchto pozemků na necelých 700 tisíc korun, hodnotu domu na 4 miliony korun. Směna proběhne bez finančního vyrovnání.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Gerontologické dny Ostrava se letos konaly už po 28.</w:t>
      </w:r>
    </w:p>
    <w:p>
      <w:pPr/>
      <w:r>
        <w:rPr>
          <w:b w:val="1"/>
          <w:bCs w:val="1"/>
        </w:rPr>
        <w:t xml:space="preserve">Stárnutí není konec, ale začátek nové etapy života. Už 28 let se v Ostravě scházejí odborníci i veřejnost na Gerontologických dnech, aby mluvili o tom, jak žít déle – a přitom důstojně, aktivně a s péčí, která dává smysl.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/>
        <w:t xml:space="preserve"> "Díváme se na problematiku z hlediska medicinálního, ale i z hlediska sociálního a v tom jsme unikátní. Sjíždějí se nám tady odborníci z celé České republiky."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otázkou, jestli se není třeba velice vážně začít zabývat i kvalitou života a já si myslím, že ano."</w:t>
      </w:r>
    </w:p>
    <w:p>
      <w:pPr/>
      <w:r>
        <w:rPr/>
        <w:t xml:space="preserve">Úvodní bod programu byla asistovaná smrt, která je stále velmi kontroverzním tématem. 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/>
        <w:t xml:space="preserve"> "Náš obor byl ten, který inicioval dokument, který se jmenoval Rozhodování na konci života v intenzivní medicíně a přechod na paliativní způsob ošetřování."</w:t>
      </w:r>
    </w:p>
    <w:p>
      <w:pPr/>
      <w:r>
        <w:rPr/>
        <w:t xml:space="preserve">Sociální část kongresu byla věnována například péči v pobytových zařízeních ať už v domovech pro seniory, charitních zařízeních či hospicech.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je poskytovatelem 21 služeb a z toho je valná většina zaměřena právě na podporu lidí seniorského věku."</w:t>
      </w:r>
    </w:p>
    <w:p>
      <w:pPr/>
      <w:r>
        <w:rPr/>
        <w:t xml:space="preserve">Důležitou součástí kongresu jsou také workshopy, které byly letos zaměřeny například na hospicovou péči v terénu.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rozšířila systém rezidentního parkování</w:t>
      </w:r>
    </w:p>
    <w:p>
      <w:pPr/>
      <w:r>
        <w:rPr>
          <w:b w:val="1"/>
          <w:bCs w:val="1"/>
        </w:rPr>
        <w:t xml:space="preserve">V Opavě se opět rozšiřuje systém rezidentního parkování. Nově se změny dotkly zóny číslo 3, která se rozšířila směrem na ulici Purkyňovu. Cílem je především zvýhodnit obyvatele, kteří v daných lokalitách bydlí.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</w:t>
      </w:r>
      <w:br/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LF OU se opět konal veletrh práce pro zdravotníky</w:t>
      </w:r>
    </w:p>
    <w:p>
      <w:pPr/>
      <w:r>
        <w:rPr>
          <w:b w:val="1"/>
          <w:bCs w:val="1"/>
        </w:rPr>
        <w:t xml:space="preserve">Lékařskou fakultu Ostravské univerzity opět zaplnily stánky zdravotnických zařízení a jejich workshopy v rámci veletrhu KAM PAK. Stovky studentů lékařských i nelékařských oborů zde získají informace o pracovních příležitostech a možnost se setkat s nemocnicemi i předními medicínskými firmami.</w:t>
      </w:r>
    </w:p>
    <w:p>
      <w:pPr/>
      <w:r>
        <w:rPr/>
        <w:t xml:space="preserve">Workshopy, přednášky nebo i rady a doporučení kolegů  z oboru. To je veletrh práce pro zdravotníky KAM PAK, který už sedmým  rokem zaplnil budovu Lékařské fakulty Ostravské univerzity.</w:t>
      </w:r>
    </w:p>
    <w:p>
      <w:pPr/>
      <w:r>
        <w:rPr>
          <w:b w:val="1"/>
          <w:bCs w:val="1"/>
        </w:rPr>
        <w:t xml:space="preserve">Ladislav Král, předseda ČS spolku mediků a organizátor  veletrhu</w:t>
      </w:r>
      <w:r>
        <w:rPr/>
        <w:t xml:space="preserve">: „Máme rekordní počet workshopů a jeho primární cíl je především  spojit studenty se zdravotnickými zařízeními a domluvit si případně nějakou  praxi, stáž, brigádu. </w:t>
      </w:r>
      <w:r>
        <w:rPr>
          <w:i w:val="1"/>
          <w:iCs w:val="1"/>
        </w:rPr>
        <w:t xml:space="preserve">Máme letos 16 workshopů a nikdy jsme takové číslo  neměli. Troufám si říct, že budeme mít letos i rekordní počet účastníků.</w:t>
      </w:r>
      <w:r>
        <w:rPr/>
        <w:t xml:space="preserve">“</w:t>
      </w:r>
    </w:p>
    <w:p>
      <w:pPr/>
      <w:r>
        <w:rPr/>
        <w:t xml:space="preserve">Na veletrhu se letos se svým stánkem prezentovaly tři  desítky zdravotnických zařízení z Česka i Slovenska.</w:t>
      </w:r>
    </w:p>
    <w:p>
      <w:pPr/>
      <w:r>
        <w:rPr>
          <w:b w:val="1"/>
          <w:bCs w:val="1"/>
        </w:rPr>
        <w:t xml:space="preserve">Jana Březinová, manažerka marketingu, Nemocnice ve Frýdku-Místku</w:t>
      </w:r>
      <w:r>
        <w:rPr/>
        <w:t xml:space="preserve">:  „Nemocnice ve Frýdku-Místku přijela nabídnout studentům naše stipendijní  programy, které máme pro praktické sestry, všeobecné sestry a mediky a také  nabízíme placené stáže, brigády a praxe.“</w:t>
      </w:r>
    </w:p>
    <w:p>
      <w:pPr/>
      <w:r>
        <w:rPr>
          <w:b w:val="1"/>
          <w:bCs w:val="1"/>
        </w:rPr>
        <w:t xml:space="preserve">Karolína Moravcová, studentka zubního lékařství a spoluorganizátorka  veletrhu</w:t>
      </w:r>
      <w:r>
        <w:rPr/>
        <w:t xml:space="preserve">: „Veletrh KAM PAK je výjimečný tím, že jako jeden z mála  veletrhů v ČR nabízí i workshopy pro studenty zubního lékařství. Ti se  mohou těšit na témata jako erdodoncie, matricování, suché pole nebo si  povykládat o tom, jak si založit vlastní dentální kliniku, což je pro budoucí  zubaře velmi přínosné.“</w:t>
      </w:r>
    </w:p>
    <w:p>
      <w:pPr/>
      <w:r>
        <w:rPr/>
        <w:t xml:space="preserve">    Veletrh každoročně roste a jeho organizátoři doufají,  že se stane chloubou Lékařské fakulty Ostravské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rozšířily vozový park o nové auto</w:t>
      </w:r>
    </w:p>
    <w:p>
      <w:pPr/>
      <w:r>
        <w:rPr>
          <w:b w:val="1"/>
          <w:bCs w:val="1"/>
        </w:rPr>
        <w:t xml:space="preserve">Díky úspěšně uspořádané sbírce mají Sociální služby Karviná nový automobil, který bude sloužit klientům. Tento dar byl slavnostně předán nyní na podzim v Petrovicích u Karviné.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2026-03-10T00:08:46+01:00</dcterms:created>
  <dcterms:modified xsi:type="dcterms:W3CDTF">2026-03-10T00:08:46+01:00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