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Parkování v okolí kostela sv. Ducha zůstane zachováno</w:t>
      </w:r>
    </w:p>
    <w:p>
      <w:pPr/>
      <w:r>
        <w:rPr>
          <w:b w:val="1"/>
          <w:bCs w:val="1"/>
        </w:rPr>
        <w:t xml:space="preserve">Okolí kostela sv. Ducha v Ostravě-Zábřehu čeká výrazná proměna. Nevzhledné asfaltové parkoviště nahradí jezírko, zeleň a unikátní mobiliář. Lidé se ale nemusejí bát, že přijdou o parkování. Státní budou přesunuta za kostel.</w:t>
      </w:r>
    </w:p>
    <w:p>
      <w:pPr/>
      <w:r>
        <w:rPr/>
        <w:t xml:space="preserve">Prostor kolem kostela sv. Ducha v Zábřehu je jedním z  nejrušnějších míst v obvodu Ostrava-Jih a zaslouží si, aby podle toho také  vypadal. Město proto vypsalo architektonickou soutěž, jejíž vítěz přinesl  originální řešení celého prostranství včetně přilehlé křižovatky. Dominantní je  jezírko, které nahradí nevzhledné parkoviště.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"Co  asi trápilo nejvíc občany, byla parkovací místa, čili tam můžeme garantovat, že  místa budou zachována, o něco málo navýšená, ale to jsou jednotky, čili budou  zachována. Co je důležité, tak budou trošičku v pozadí od centra náměstí."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„Při  tvorbě studie předprostoru Kostela svatého ducha v Ostravě-Zábřehu byl účastněn  vždy i městský obvod, měl tam dost silné zastoupení a hlídali jsme si  některé důležité věci, například i statickou dopravu. A celou dobu jsme  činili všechny kroky pro to, aby neubylo míst, ba naopak nějaké přibyly. V  tuto chvíli je to opravdu naplánováno tak, že přibydou, nebude to mnoho  míst, ale v okolí opravdu vznikne dostatek míst pro současné využití toho  prostoru a zároveň tam vznikne hezké prostředí pro volný čas našich  občanů.“</w:t>
      </w:r>
    </w:p>
    <w:p>
      <w:pPr/>
      <w:r>
        <w:rPr/>
        <w:t xml:space="preserve">Veřejný prostor bude nejen reprezentativní, ale také  přívětivý pro všechny generace. Unikátní bude mobiliář, který koresponduje s  kostelem.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"Autoři  toho návrhu využili prázdno v těch otvorech oken k tomu, že ho vyplnili do  podoby objektů, které rozeseli po tom náměstí."</w:t>
      </w:r>
    </w:p>
    <w:p>
      <w:pPr/>
      <w:r>
        <w:rPr/>
        <w:t xml:space="preserve">Nová světelně řízená křižovatka na Výškovické  ulici bude pro všechny  bezpečnější.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"Vzniknou  nám tam dvě světelné křižovatky, které budou spřaženy, čili taková jedna větší  světelná křižovatka."</w:t>
      </w:r>
    </w:p>
    <w:p>
      <w:pPr/>
      <w:r>
        <w:rPr/>
        <w:t xml:space="preserve">Realizace projektu je naplánována na roky 2027 a  28. Součástí návrhu jsou také principy modro-zelené infrastruktury.  Například dešťová voda bude sloužit k zalévání zeleně.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Komorním klubu pokřtili knihu „Jubilejní“</w:t>
      </w:r>
    </w:p>
    <w:p>
      <w:pPr/>
      <w:r>
        <w:rPr>
          <w:b w:val="1"/>
          <w:bCs w:val="1"/>
        </w:rPr>
        <w:t xml:space="preserve">V Komorním klubu se uskutečnil slavnostní křest nové knihy spisovatelky Romany Vaverové s názvem Jubilejní. Historický román popisuje osudy Ernsta Kornera, autora Jubilejní kolonie. Součástí byla i komentovaná prohlídka touto historickou částí Ostravy.</w:t>
      </w:r>
    </w:p>
    <w:p>
      <w:pPr/>
      <w:r>
        <w:rPr/>
        <w:t xml:space="preserve">Komorní klub v Jubilejní kolonii zaplnili milovníci  literatury a historie. Konal se zde totiž slavnostní křest nejnovějšího románu  autorky Romany Vaverové s názvem Jubilejní.</w:t>
      </w:r>
    </w:p>
    <w:p>
      <w:pPr/>
      <w:r>
        <w:rPr>
          <w:b w:val="1"/>
          <w:bCs w:val="1"/>
        </w:rPr>
        <w:t xml:space="preserve">Romana Vaverová, autorka knihy</w:t>
      </w:r>
      <w:r>
        <w:rPr/>
        <w:t xml:space="preserve">: „Kniha je životopisný  román o Ernstu Kornerovi, který je autor jubilejní kolonie, ale není jediným  hrdinou knihy, roli měl i Oskar Kokoschka, který byl jeho osobním přítelem, a  také Adolf Hitler, který byl stejně starý, jako oba ti předešlí muži. Kniha  začíná v roce 1908, kdy tři neznámí mladíci jsou v té době ve Vídni, jsou dva z  nich studují, jeden z nich by chtěl studovat, a s tímto se rozbíhá ději. Děj  potom končí v roce 1938, kde ti mladíci nejsou neznámí, každý z nich si  vybudoval svou kariéru, a v tom roce takovém zlomovém kniha končí.“</w:t>
      </w:r>
    </w:p>
    <w:p>
      <w:pPr/>
      <w:r>
        <w:rPr/>
        <w:t xml:space="preserve">Křest knihy začal poněkud netradičně a to prohlídkou  jubilejní kolonie komentovanou ostravským historikem Petrem Lexou Přendíkem.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„Ta  prohlídka je logická, protože ta kniha se věnuje z valné části Ernstu  Kornerovi, který je právě hlavním architektem celé té jubilejní kolonie. A je  to právě on, který od roku 1926 do roku 1932 stojí za návrhem všech těch  krásných domů, které dnes mají tu jednotnou bílou fasádu. Jubilejní kolonie je  jednou z těch nejmladších sídlišť vítkovických železáren a vlastně dostavuje se  až do roku 1950, přičemž naprostá většina vznikne za první republiky. A proti  všem svým předchůdcům se odlišuje v tom, že to není kolonie, kdyby stal jeden  dům vedle druhého a byly všechny stejné. Tady je každý dům naprostým unikátem a  vlastně málo kde tady najdete dva identické domy, protože většina těch domů je  naprostým originálem.“</w:t>
      </w:r>
    </w:p>
    <w:p>
      <w:pPr/>
      <w:r>
        <w:rPr/>
        <w:t xml:space="preserve">Obvod Ostrava-Jih opravoval Jubilejní kolonii od roku 2001 a  dnes se stala jakousi výstavní skříní obvodu. Loni zde také otevřeli první bytové  muzeum.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„Každé  úterý od 15 do 18 hodin mohou návštěvníci přijít do muzea a poznat jubilejní  kolonii. A to nejenom její architekturu a urbanismus, ale hlavně se mohou  podívat do modelového bytu, který se tváří, jako by lidé z něho odešli v roce  1939.“</w:t>
      </w:r>
    </w:p>
    <w:p>
      <w:pPr/>
      <w:r>
        <w:rPr/>
        <w:t xml:space="preserve">Křest knihy doprovodilo také promítání zdigitalizovaného  filmu z roku 1928. Knihu Jubilejní je možné zakoupit online na webových  stránkách autorky.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1-10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2026-10-14T08:38:30+02:00</dcterms:created>
  <dcterms:modified xsi:type="dcterms:W3CDTF">2026-10-14T08:38:30+02:00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