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dostala data z odstrašujícího vlaku</w:t>
      </w:r>
    </w:p>
    <w:p>
      <w:pPr/>
      <w:r>
        <w:rPr>
          <w:b w:val="1"/>
          <w:bCs w:val="1"/>
        </w:rPr>
        <w:t xml:space="preserve">Revolution train, vlak varující před závislostí, a nejen drogovou, zastavil na jaře i ve Studénce. V jeho posledním vagonu vyplňovali školáci anketu. Vyhodnocená data teď obdržela i radnice.</w:t>
      </w:r>
    </w:p>
    <w:p>
      <w:pPr/>
      <w:r>
        <w:rPr/>
        <w:t xml:space="preserve">Školáci druhého stupně a studenti středních škol mohli prožít varující příběh protidrogového vlaku letos v dubnu. Do Studénky přijel Revolution train asi po tříleté pauze podruhé. Na závěr putování vagóny účastníci vyplnili anonymní dotazník. Sesbíraná data, vyhodnocená realizátory projektu, teď obdržela radnice.    </w:t>
      </w:r>
    </w:p>
    <w:p>
      <w:pPr/>
      <w:r>
        <w:rPr>
          <w:b w:val="1"/>
          <w:bCs w:val="1"/>
        </w:rPr>
        <w:t xml:space="preserve">Jiří Švagera (STUDEŇÁCI PRO STUDÉNKU), místostarosta Studénky: </w:t>
      </w:r>
      <w:r>
        <w:rPr/>
        <w:t xml:space="preserve">“V září nám byla předložena závěrečná zpráva, ve které byly shrnuty výsledky té dotazníkové akce, která byla postavená na anonymitě. To znamená, předpokládáme, že ty údaje jsou nebo budou velice přesné nebo měly by být velice přesné a pravdivé. Samotná zpráva má přes 63 stran, je opravdu obsáhlá a je spíš určená pro učitele a ředitele základní škol, kteří v rámci těch výsledků můžou i nahlédnout, řekl bych, do toho pozadí té dnešní mládeže, aby zjistili, jakým způsobem oni vlastně už přicházejí do styku s cigarety, s alkoholem nebo s drogami.”</w:t>
      </w:r>
    </w:p>
    <w:p>
      <w:pPr/>
      <w:r>
        <w:rPr>
          <w:b w:val="1"/>
          <w:bCs w:val="1"/>
        </w:rPr>
        <w:t xml:space="preserve">Richard Ocásek, odbor školství, kultury a soc. věcí, </w:t>
      </w:r>
      <w:r>
        <w:rPr>
          <w:b w:val="1"/>
          <w:bCs w:val="1"/>
        </w:rPr>
        <w:t xml:space="preserve">MěÚ Studénka:</w:t>
      </w:r>
      <w:r>
        <w:rPr/>
        <w:t xml:space="preserve"> “Dotazníkového šetření se zúčastnilo 251 těch analyzovaných osob. Byly rozděleny na dvě skupiny, odpovídali žáci a zároveň byly dotazníkové šetření i pro učitele, kteří byli s nimi. V podstatě v rámci toho dotazníku vyplňovali oblasti, jak tráví volný čas, jak nakládají s tabákovými výrobky, alkoholem, marihuanou a vlastně jak jsou spokojeni s celkovým tím projektem.”</w:t>
      </w:r>
    </w:p>
    <w:p>
      <w:pPr/>
      <w:r>
        <w:rPr>
          <w:b w:val="1"/>
          <w:bCs w:val="1"/>
        </w:rPr>
        <w:t xml:space="preserve">Richard Ocásek, odbor školství, kultury a soc. věcí, </w:t>
      </w:r>
      <w:r>
        <w:rPr>
          <w:b w:val="1"/>
          <w:bCs w:val="1"/>
        </w:rPr>
        <w:t xml:space="preserve">MěÚ Studénka: </w:t>
      </w:r>
      <w:r>
        <w:rPr/>
        <w:t xml:space="preserve">“V podstatě u toho tabáku a nikotinových výrobků, tak z těch 251 respondentů zhruba padesát šest  procent  uvedlo, že s kouřením nemá zatím žádné zkušenosti, což můžeme sice vidět jako pozitivně, ale na druhou stranu čtyřiačtyřicet procent je docela dost, kteří se již s tabákovými výrobky setkali. V tom věkovém rozložení v podstatě, když vidíme, tak u toho tabáku, s cigaretami už se setkávají zhruba od těch deseti let, je to docela narůst, od těch deseti do patnácti let je tam docela velký skok, kdy už mají zkušenost právě s těmi tabákovými výrobky.”</w:t>
      </w:r>
    </w:p>
    <w:p>
      <w:pPr/>
      <w:r>
        <w:rPr/>
        <w:t xml:space="preserve">Projekt Revolution train dále varuje také třeba před kyberšikanou, závislostmi na hráčství nebo na elektronických zařízeních. S tím souvisela i oblast dotazů na trávení volného času. </w:t>
      </w:r>
    </w:p>
    <w:p>
      <w:pPr/>
      <w:r>
        <w:rPr>
          <w:b w:val="1"/>
          <w:bCs w:val="1"/>
        </w:rPr>
        <w:t xml:space="preserve">Richard Ocásek, odbor školství, kultury a soc. věcí, </w:t>
      </w:r>
      <w:r>
        <w:rPr>
          <w:b w:val="1"/>
          <w:bCs w:val="1"/>
        </w:rPr>
        <w:t xml:space="preserve">MěÚ Studénka: </w:t>
      </w:r>
      <w:r>
        <w:rPr/>
        <w:t xml:space="preserve">“V rámci těch volnočasových aktivit měly děti zejména otázky typu, jako je sport, jak nakládají s internetem, se sociálními sítěmi. V podstatě u toho sportu vyšlo, že skoro každý den sportuje mimo školu přes čtyřicet procent dotazovaných a jednou týdně dalších třicet procent, čili celkově kolem sedmdesáti procent minimálně jednou týdně sportuje mimo školu, což je určitě vysoce pozitivní.”</w:t>
      </w:r>
    </w:p>
    <w:p>
      <w:pPr/>
      <w:r>
        <w:rPr/>
        <w:t xml:space="preserve">Co se týče sociálních médií, osmdesát procent dotazovaných školáků je používá pro zábavu denně. </w:t>
      </w:r>
    </w:p>
    <w:p>
      <w:pPr/>
      <w:r>
        <w:rPr/>
        <w:t xml:space="preserve">V příštím roce město příjezd vlakové soupravy Revolution train neplánuje. </w:t>
      </w:r>
    </w:p>
    <w:p>
      <w:pPr/>
      <w:r>
        <w:rPr>
          <w:b w:val="1"/>
          <w:bCs w:val="1"/>
        </w:rPr>
        <w:t xml:space="preserve">Jiří Švagera (STUDEŇÁCI PRO STUDÉNKU), místostarosta Studénky:</w:t>
      </w:r>
      <w:r>
        <w:rPr/>
        <w:t xml:space="preserve"> “Ale uvidíme v nějakém, řekl bych, časově dalším horizontu, jestli dva nebo tři roky počkáme, až se nám obmění ročníkově i ty děti, aby to mělo i nějaký další význam.”</w:t>
      </w:r>
    </w:p>
    <w:p>
      <w:pPr/>
      <w:r>
        <w:rPr/>
        <w:t xml:space="preserve">Za jeden den odstrašující prevence na kolejích radnice zaplatila 165 tisíc korun. Školáci i veřejnost měli vstup zdarma. </w:t>
      </w:r>
    </w:p>
    <w:p>
      <w:pPr/>
      <w:r>
        <w:rPr/>
        <w:t xml:space="preserve">---</w:t>
      </w:r>
    </w:p>
    <w:p>
      <w:pPr>
        <w:pStyle w:val="Heading1"/>
      </w:pPr>
      <w:r>
        <w:rPr>
          <w:sz w:val="36"/>
          <w:szCs w:val="36"/>
        </w:rPr>
        <w:t xml:space="preserve">Přednáška o upírech byla předzvěstí nové knihy</w:t>
      </w:r>
    </w:p>
    <w:p>
      <w:pPr/>
      <w:r>
        <w:rPr>
          <w:b w:val="1"/>
          <w:bCs w:val="1"/>
        </w:rPr>
        <w:t xml:space="preserve">Knihovna pořádala v rámci série podzimních pořadů přednášku o upírech. Téma nočních příšer, které lidé vyslechli, se díky místní spisovatelce brzy objeví i v knižní podobě.</w:t>
      </w:r>
    </w:p>
    <w:p>
      <w:pPr/>
      <w:r>
        <w:rPr/>
        <w:t xml:space="preserve">Iva Hoňková je studéneckou spisovatelkou a ilustrátorkou, Josef Plachý zase fotograf a publicista z Čáslavi. Mají společného koníčka - příběhy o nočních tvorech a další příšerách, po jejichž stopách se před několika lety vydali. Na této přednášce v knihovně zavedli posluchače do zákoutí legend o upírech.</w:t>
      </w:r>
    </w:p>
    <w:p>
      <w:pPr/>
      <w:r>
        <w:rPr>
          <w:b w:val="1"/>
          <w:bCs w:val="1"/>
        </w:rPr>
        <w:t xml:space="preserve">Iva Hoňková, spisovatelka a ilustrátorka:</w:t>
      </w:r>
      <w:r>
        <w:rPr/>
        <w:t xml:space="preserve"> “My se hlavně se snažíme, aby to bylo u nás, aby to byla Morava a Slezsko, ale samozřejmě na těch přednáškách lidem ukazujeme i všeobecně, třeba konkrétně tady ty upíry, to je celosvětová záležitost. Takže my třeba zabrousíme do Ameriky i do Srbska, Anglie třeba, jo, Rumunskou taky hodně, protože jsme byli v Rumunsku, navštívili jsme tam pár míst, které chceme lidem ukázat.”</w:t>
      </w:r>
    </w:p>
    <w:p>
      <w:pPr/>
      <w:r>
        <w:rPr>
          <w:b w:val="1"/>
          <w:bCs w:val="1"/>
        </w:rPr>
        <w:t xml:space="preserve">Josef Plachý, fotograf a publicista:</w:t>
      </w:r>
      <w:r>
        <w:rPr/>
        <w:t xml:space="preserve"> “Například tady poblíž máme Břidličnou a v Břidličné probíhaly ty protivamprýské nepokoje, co se tady odehrávaly v tom 16. století. A právě to i bude součástí další série těchto přednášek, což dneska je začátek o upírech, a příště už bychom se věnovali přímo oblasti Libavsko, Bruntálsko a tady okolí.” </w:t>
      </w:r>
    </w:p>
    <w:p>
      <w:pPr/>
      <w:r>
        <w:rPr/>
        <w:t xml:space="preserve">Jak publicista dále naznačil, právě na Libavsku dohledávají i novější tajuplné příběhy, spojené třeba s Magdalénským mlýnem v údolí řeky Bystřice.  </w:t>
      </w:r>
    </w:p>
    <w:p>
      <w:pPr/>
      <w:r>
        <w:rPr>
          <w:b w:val="1"/>
          <w:bCs w:val="1"/>
        </w:rPr>
        <w:t xml:space="preserve">Josef Plachý, fotograf a publicista:</w:t>
      </w:r>
      <w:r>
        <w:rPr/>
        <w:t xml:space="preserve"> “Vznikají i teďka nové legendy, například můžeme zmínit legendu, která tady probíhala v devadesátých letech o černé sanitce, takže legendy vznikají stále pořád.”</w:t>
      </w:r>
    </w:p>
    <w:p>
      <w:pPr/>
      <w:r>
        <w:rPr/>
        <w:t xml:space="preserve">Letos na jaře už Iva Hoňková přednášela v knihovně na téma Bílá paní, před časem také napsala i příběh pro děti o Bílé paní spojené se studéneckým zámkem. A další knížka na téma příšer, na které pracuje spolu s Josefem Plachým, je na cestě. </w:t>
      </w:r>
    </w:p>
    <w:p>
      <w:pPr/>
      <w:r>
        <w:rPr>
          <w:b w:val="1"/>
          <w:bCs w:val="1"/>
        </w:rPr>
        <w:t xml:space="preserve">Iva Hoňková, spisovatelka a ilustrátorka: </w:t>
      </w:r>
      <w:r>
        <w:rPr/>
        <w:t xml:space="preserve">“My samozřejmě ty pověsti sbíráme už dlouho. Já bych řekla, že třeba sbírám je už 20 let, ale pořád jsem se točila kolem těch dětí a ty pověsti jsem psala hlavně pro děti. Ale když už mám děti teďka velké, takže jsem si říkala, že bychom mohli napsat nějakou teďka už jako větší strašidelnější knížku.”</w:t>
      </w:r>
    </w:p>
    <w:p>
      <w:pPr/>
      <w:r>
        <w:rPr>
          <w:b w:val="1"/>
          <w:bCs w:val="1"/>
        </w:rPr>
        <w:t xml:space="preserve">Josef Plachý, fotograf a publicista:</w:t>
      </w:r>
      <w:r>
        <w:rPr/>
        <w:t xml:space="preserve"> “Knížka by měla být teoreticky příští rok a počet kapitol ještě není známý, protože v současné době jsme našli další zdroj legend z této oblasti. Bohužel jedná se spíše o cizojazyčné zdroje, protože dřív tady byly Sudety, takže vlastně hodně legend zaniklo s odsunem německého obyvatelstva, takže hledáme právě v německých kronikách, v německých pohádkových knížkách a legendách, takže stále nacházíme nové a nové příšerky, které se tady vyskytovaly.”</w:t>
      </w:r>
    </w:p>
    <w:p>
      <w:pPr/>
      <w:r>
        <w:rPr/>
        <w:t xml:space="preserve">Pro knihu už pomalu vznikají i první ilustrace. </w:t>
      </w:r>
      <w:br/>
    </w:p>
    <w:p>
      <w:pPr/>
      <w:r>
        <w:rPr>
          <w:b w:val="1"/>
          <w:bCs w:val="1"/>
        </w:rPr>
        <w:t xml:space="preserve">Iva Hoňková, spisovatelka a ilustrátorka: </w:t>
      </w:r>
      <w:r>
        <w:rPr/>
        <w:t xml:space="preserve">“Měly by to být jenom jako perokresby, aby to nebyla žádná nějaká moc velká barevnost, protože mi se to nelíbí, ani to neodpovídá tomu tématu. Měli by tam být nějací vlkodlaci, měli jsme tady nějaké umrlce, měli jsme tady spoustu zajímavých příšerek, které si myslím, že by stály za to, aby to světlo světla spatřily znova.” </w:t>
      </w:r>
    </w:p>
    <w:p>
      <w:pPr/>
      <w:br/>
      <w:br/>
    </w:p>
    <w:p>
      <w:pPr/>
      <w:r>
        <w:rPr/>
        <w:t xml:space="preserve">---</w:t>
      </w:r>
    </w:p>
    <w:p>
      <w:pPr>
        <w:pStyle w:val="Heading1"/>
      </w:pPr>
      <w:r>
        <w:rPr>
          <w:sz w:val="36"/>
          <w:szCs w:val="36"/>
        </w:rPr>
        <w:t xml:space="preserve">Výhru zajistil Studénce hattrick nové posily</w:t>
      </w:r>
    </w:p>
    <w:p>
      <w:pPr/>
      <w:r>
        <w:rPr>
          <w:b w:val="1"/>
          <w:bCs w:val="1"/>
        </w:rPr>
        <w:t xml:space="preserve">Hokejisté Studénky v novém ročníku krajské ligy hostili ve třetím kole Orlovou. Před domácím publikem vyhráli 3:1, i díky hattricku čerstvé posily.</w:t>
      </w:r>
    </w:p>
    <w:p>
      <w:pPr/>
      <w:r>
        <w:rPr/>
        <w:t xml:space="preserve">Novou sezonu krajské soutěže zahájili hokejisté Studénky domácí výhrou proti Frýdku-Místku a následně venkovní porážkou v Uničově. Třetí utkání přivedlo na studénecký led Orlovou. Tu porazili 3:1, když se před domácími fanoušky blýskla hattrickem nová posila týmu Marek Kovalski. </w:t>
      </w:r>
      <w:br/>
    </w:p>
    <w:p>
      <w:pPr/>
      <w:r>
        <w:rPr>
          <w:b w:val="1"/>
          <w:bCs w:val="1"/>
        </w:rPr>
        <w:t xml:space="preserve">Marek Kovalski, HC Studénka:</w:t>
      </w:r>
      <w:r>
        <w:rPr/>
        <w:t xml:space="preserve"> “Pro mě to byla premiéra tady před domácími fanoušky. A myslím si, že to bylo super. Napadalo mi to tam, takže nemůžu si stěžovat. Atmosféra byla famózní, v kraji jsem ji ještě nezažil, dalo by se říct, když nepočítám finále krajské soutěže po covidu, takže úplně super.”</w:t>
      </w:r>
    </w:p>
    <w:p>
      <w:pPr/>
      <w:r>
        <w:rPr>
          <w:b w:val="1"/>
          <w:bCs w:val="1"/>
        </w:rPr>
        <w:t xml:space="preserve">Jan Baldik, brankář HC Studénka: </w:t>
      </w:r>
      <w:r>
        <w:rPr/>
        <w:t xml:space="preserve">“Skvělý výkon předvedl i jejich gólman a už v první třetině bylo jasné, že moc gólů dneska nepadne. Koval naštěstí dal hattrick, mi se to podařilo s obránci zavřít, obranci hodně pomohli, ty puky jsem viděl, takže super, dobře to dopadlo. Těžký zápas.” </w:t>
      </w:r>
    </w:p>
    <w:p>
      <w:pPr/>
      <w:r>
        <w:rPr>
          <w:b w:val="1"/>
          <w:bCs w:val="1"/>
        </w:rPr>
        <w:t xml:space="preserve">Marek Ivan, trenér HC Studénka: </w:t>
      </w:r>
      <w:r>
        <w:rPr/>
        <w:t xml:space="preserve">“Přijel kvalitní soupeř, mají ten mančaft taky omlazený a tím pádem výborně bruslí a vyplního prostory. Na druhou stránku myslím si, že jsme dneska byli lepší a ta první třetina to ukázala. Škoda, že jsme neproměňovali šance a taky mohlo být 4:0 a mohlo být po zápase. Na druhou stranu dali kontaktní gól a druhou třetinu jsme prohráli, zase jsme začali s nějakým tím ostychem, já nevím, co to je tady za syndrom. Ty druhé třetiny, to musíme odbourat, a třetí jsme dohráli a konečně kluci udělali v té třetí dvacítce to, co s asistentem po nich chceme.” </w:t>
      </w:r>
      <w:br/>
    </w:p>
    <w:p>
      <w:pPr/>
      <w:r>
        <w:rPr>
          <w:b w:val="1"/>
          <w:bCs w:val="1"/>
        </w:rPr>
        <w:t xml:space="preserve">Marek Ivan, trenér HC Studénka: </w:t>
      </w:r>
      <w:r>
        <w:rPr/>
        <w:t xml:space="preserve">“Mančaft jsme teďka celkem i nově poskládali, já jsem přitáhl osobně sedm nových hráčů, takže ta chemie hokejová bude chvilku trvat, jak se říká. Sezona je dlouhá, ale bohužel v krajské lize je jenom 16 utkání, což mi připadá ujeté na hlavu, tenhle systém. Takže teď už máme tři za sebou a čeká nás v základní části jen třináct utkání. Takže ta chemie, ta si musí sednout, ty pětky, furt to tvoříme, furt nějakého hráče posouváme, měníme, takže bude to chvíli trvat, ale ten kolektiv tady byl vždycky dobrý. Já si pamatuju, když jsme tady s Bohumínem otvírali zimní stadion, byla tu velká sláva, přišlo hodně lidí, takže i ten zimní stadion mám svým způsobem rád. Jde vidět, že tady ve Studénce nespí a dělají všechno pro to, ať nám ty podmínky zlepšují, za což jsem městu rád.”  </w:t>
      </w:r>
    </w:p>
    <w:p>
      <w:pPr/>
      <w:r>
        <w:rPr>
          <w:b w:val="1"/>
          <w:bCs w:val="1"/>
        </w:rPr>
        <w:t xml:space="preserve">Marek Kovalski, HC Studénka: </w:t>
      </w:r>
      <w:r>
        <w:rPr/>
        <w:t xml:space="preserve">“Já se s Marou znám vlastně už deset roků, kdy jsem začal hrát v Bohumíně, tak jsme se tam potkali, a když mi před sezonou zavolal, jestli nechci jít s ním do Studénky, tak jsem neváhal a šel jsem."</w:t>
      </w:r>
      <w:br/>
    </w:p>
    <w:p>
      <w:pPr/>
      <w:r>
        <w:rPr>
          <w:b w:val="1"/>
          <w:bCs w:val="1"/>
        </w:rPr>
        <w:t xml:space="preserve">Jan Baldik, brankář HC Studénka:</w:t>
      </w:r>
      <w:r>
        <w:rPr/>
        <w:t xml:space="preserve"> “Tak mi se ve Studénce hraje nejlépe. Pro mě je to hokejový domov. Hrál jsem v Kopřivnici, v Opavě, ale vždycky jsem se těšil, až se vrátím tady. Užívám si to tady před tribunou plnou známých a hlavně před rodinou. Diváci jsou tu za mě určitě nejlepší v kraji. To je bez pochyb.”</w:t>
      </w:r>
    </w:p>
    <w:p>
      <w:pPr/>
      <w:r>
        <w:rPr/>
        <w:t xml:space="preserve">Diváckou podporu ocení studenečtí hokejisté i ve 4. kole soutěže, v sobotu 25. října od 17 hodin hostí Bohumín.  </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2026-03-28T20:44:53+01:00</dcterms:created>
  <dcterms:modified xsi:type="dcterms:W3CDTF">2026-03-28T20:44:53+01:00</dcterms:modified>
</cp:coreProperties>
</file>

<file path=docProps/custom.xml><?xml version="1.0" encoding="utf-8"?>
<Properties xmlns="http://schemas.openxmlformats.org/officeDocument/2006/custom-properties" xmlns:vt="http://schemas.openxmlformats.org/officeDocument/2006/docPropsVTypes"/>
</file>