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Nová radnice slaví už 95. narozeniny</w:t>
      </w:r>
    </w:p>
    <w:p>
      <w:pPr/>
      <w:r>
        <w:rPr>
          <w:b w:val="1"/>
          <w:bCs w:val="1"/>
        </w:rPr>
        <w:t xml:space="preserve">Významné jubilem slaví v letošním roce ikonická budova Nové radnice v Ostravě. Je to už 95 let od chvíle, kdy byla slavnostně otevřena a nebylo náhodou, že to bylo stanoveno na den, kdy si naše země připomínala vznik samostatné Československé republiky. I v tomto seniorském věku je budova v mnohém jedinečná.</w:t>
      </w:r>
    </w:p>
    <w:p>
      <w:pPr/>
      <w:r>
        <w:rPr/>
        <w:t xml:space="preserve">28. října 1930 byla po pěti letech budování slavnostně otevřena Nová radnice. Slavnostní chvíle bohužel kazily povodně, které postihly velkou část města. Stavba zřejmě předběhla dobu, protože byla kritizována novináři i opozicí. </w:t>
      </w:r>
    </w:p>
    <w:p>
      <w:pPr/>
      <w:r>
        <w:rPr>
          <w:b w:val="1"/>
          <w:bCs w:val="1"/>
        </w:rPr>
        <w:t xml:space="preserve">Jozef Šerka, historik, Archiv města Ostravy:</w:t>
      </w:r>
      <w:r>
        <w:rPr/>
        <w:t xml:space="preserve"> "Sociální demokracie v čele s Janem Prokešem byla spokojena. Ta budova byla určitě důstojná, ale politická opozice to nesmírně kritizovala. Ve všech opozičních novinách bylo, že je to úplně strašné, věž příšerná. Byla tam kolikrát i neslušná přirovnání."</w:t>
      </w:r>
    </w:p>
    <w:p>
      <w:pPr/>
      <w:r>
        <w:rPr/>
        <w:t xml:space="preserve">Radnice byla vystavěna podle projektu Vladimíra Fishera a stavitelů Koláře a Rubého. Interiéry navrhl Karel Kotas a dodnes jsou velmi působivé. Honosná kancelář primátora bývá využívána i filmaři. </w:t>
      </w:r>
    </w:p>
    <w:p>
      <w:pPr/>
      <w:r>
        <w:rPr>
          <w:b w:val="1"/>
          <w:bCs w:val="1"/>
        </w:rPr>
        <w:t xml:space="preserve">Jan Dohnal (ODS), primátor Ostravy:</w:t>
      </w:r>
      <w:r>
        <w:rPr/>
        <w:t xml:space="preserve"> "Kancelář má své Genius loci a pracovat v ní je určitě pocta pro každého, kdo měl tu příležitost a já si toho vážím."  </w:t>
      </w:r>
    </w:p>
    <w:p>
      <w:pPr/>
      <w:r>
        <w:rPr/>
        <w:t xml:space="preserve">Radnice je v mnoha ohledech zajímavá a unikátní. O dopravu mezi patry se stará dodnes paternoster. Průčelí zdobí sochy, které jsou alegoriemi hornictví, vědy, obchodu a hutnictví. O unikátnosti radnice svědčí i to, že v roce 2024 byla přidána na seznam národních kulturních památek. </w:t>
      </w:r>
    </w:p>
    <w:p>
      <w:pPr/>
      <w:r>
        <w:rPr/>
        <w:t xml:space="preserve">---</w:t>
      </w:r>
    </w:p>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tuto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"Zjistili jsme, že na místech, kde třeba je parkování vozidel pod sloupy veřejného osvětlení, je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w:t>
      </w:r>
    </w:p>
    <w:p>
      <w:pPr/>
      <w:r>
        <w:rPr/>
        <w:t xml:space="preserve">A co na to říkali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“No je to v pořádku, protože špatně se to čistí z těch aut. Takže jestli to tam dali, tak ptáci můžou sedět na stromech."</w:t>
      </w:r>
    </w:p>
    <w:p>
      <w:pPr/>
      <w:r>
        <w:rPr>
          <w:b w:val="1"/>
          <w:bCs w:val="1"/>
        </w:rPr>
        <w:t xml:space="preserve">anketa: </w:t>
      </w:r>
      <w:r>
        <w:rPr/>
        <w:t xml:space="preserve">"Podle mě to není úplně správné řešení, z hlediska nějakého chování se k tomu ptactvu. Ale na druhou stranu, jakým jiným způsobem to řeší. Takže těžko říct. Sám bych asi teďka takhle narychlo nevymyslel nějaké schůdnější řešení.”</w:t>
      </w:r>
    </w:p>
    <w:p>
      <w:pPr/>
      <w:r>
        <w:rPr/>
        <w:t xml:space="preserve">V umísťování dalších zábran proti holubům budou technické služby pokračovat, až vyhodnotí, zda je tato metoda účinná.</w:t>
      </w:r>
    </w:p>
    <w:p>
      <w:pPr/>
      <w:r>
        <w:rPr/>
        <w:t xml:space="preserve">---</w:t>
      </w:r>
    </w:p>
    <w:p>
      <w:pPr/>
      <w:r>
        <w:rPr/>
        <w:t xml:space="preserve">Zprávy krátké, 24. 10. 2025 16.00 - 1</w:t>
      </w:r>
    </w:p>
    <w:p>
      <w:pPr/>
      <w:r>
        <w:rPr/>
        <w:t xml:space="preserve">OCENĚNÍ HASIČŮ NA HRADĚ</w:t>
      </w:r>
    </w:p>
    <w:p>
      <w:pPr/>
      <w:r>
        <w:rPr/>
        <w:t xml:space="preserve">Generální ředitel HZS ČR Vladimír Vlček předal v Míčovně Pražského hradu celkem 94 ocenění. To nejvyšší Za statečnost získalo sedm hrdinů, kteří zachraňovali životy. Ocenění získal i hejtman Moravskoslezského kraje Josef Bělica, ostravský náměstek primátora Aleš Boháč nebo starosta Otic Vladimír Tancík.</w:t>
      </w:r>
    </w:p>
    <w:p>
      <w:pPr/>
      <w:r>
        <w:rPr/>
        <w:t xml:space="preserve">VÁNOČNÍ KLUZIŠTĚ V OSTRAVĚ</w:t>
      </w:r>
    </w:p>
    <w:p>
      <w:pPr/>
      <w:r>
        <w:rPr/>
        <w:t xml:space="preserve">29. listopadu se v Ostravě opět otevře Vánoční kluziště. Stát bude v centru na náměstí Dr. E. Beneše. Otevřeno bude denně vždy od 10 do 20 hodin, a to do 6. ledna. Program nabídne soutěže, krasobruslařské exhibice i mikulášskou akci.</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  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pStyle w:val="Heading1"/>
      </w:pPr>
      <w:r>
        <w:rPr>
          <w:sz w:val="36"/>
          <w:szCs w:val="36"/>
        </w:rPr>
        <w:t xml:space="preserve">Na ulici Karvinská v Českém Těšíně vzniká nový přechod</w:t>
      </w:r>
    </w:p>
    <w:p>
      <w:pPr/>
      <w:r>
        <w:rPr>
          <w:b w:val="1"/>
          <w:bCs w:val="1"/>
        </w:rPr>
        <w:t xml:space="preserve">Nový přechod pro chodce vznikne na velice frekventovaném místě, a to na ulici Karvinská, která je hlavním tahem z Českého Těšína do Karviné. Přechod byl plánován už dlouho a bude splňovat veškeré současné normy.</w:t>
      </w:r>
    </w:p>
    <w:p>
      <w:pPr/>
      <w:r>
        <w:rPr/>
        <w:t xml:space="preserve">Na ulici Karvinská, která je hlavním tahem z Českého Těšína do Karviné, probíhá rekonstrukce, a to u Restaurace na Brandýse, kde vznikne nový přechod pro chodce. Ten vznikne po dlouhodobějším majetkoprávním vyjednávání a zlepší bezpečnost v daném frekventovaném místě. Přechod pro chodce bude vybudován v návaznosti na podchod, který směřuje z ulice Karvinská do centra Českého Těšína. </w:t>
      </w:r>
    </w:p>
    <w:p>
      <w:pPr/>
      <w:r>
        <w:rPr>
          <w:b w:val="1"/>
          <w:bCs w:val="1"/>
        </w:rPr>
        <w:t xml:space="preserve">Jan Pekař (ODS), místostarosta Českého Těšína: </w:t>
      </w:r>
      <w:r>
        <w:rPr/>
        <w:t xml:space="preserve">“Stojíme na ulici Karvinské u restaurace Brandýs a budeme tady realizovat přechod pro zvýšení bezpečnosti chodců. Je to velmi frekventované místo, zejména v létě je využíváno, ať už cyklisty, tak pěšími, stejně tak rodinami s kočárky.”</w:t>
      </w:r>
    </w:p>
    <w:p>
      <w:pPr/>
      <w:r>
        <w:rPr/>
        <w:t xml:space="preserve">Doprava v daném úseku nebude zcela uzavřena, takže řidiči nebudou muset využívat žádné objízdné trasy mimo ulici Karvinskou.</w:t>
      </w:r>
    </w:p>
    <w:p>
      <w:pPr/>
      <w:r>
        <w:rPr>
          <w:b w:val="1"/>
          <w:bCs w:val="1"/>
        </w:rPr>
        <w:t xml:space="preserve">Jan Pekař (ODS), místostarosta Českého Těšína: </w:t>
      </w:r>
      <w:r>
        <w:rPr/>
        <w:t xml:space="preserve">“Stavby přechodů lze většinou realizovat aspoň v kyvadlovém provozu, takže ta omezení budou, ale nebudou nijak vážná. Všechny poprosím o trpělivost a hleduplnost a o sledování městských kanálů, kde budou všechny informace aktuální.”</w:t>
      </w:r>
    </w:p>
    <w:p>
      <w:pPr/>
      <w:r>
        <w:rPr/>
        <w:t xml:space="preserve">V těchto místech na ulici Karvinská bude stát nový přechod pro chodce, který bude splňovat veškeré současné normy.</w:t>
      </w:r>
    </w:p>
    <w:p>
      <w:pPr/>
      <w:r>
        <w:rPr>
          <w:b w:val="1"/>
          <w:bCs w:val="1"/>
        </w:rPr>
        <w:t xml:space="preserve">Jan Pekař (ODS), místostarosta Českého Těšína:</w:t>
      </w:r>
      <w:r>
        <w:rPr/>
        <w:t xml:space="preserve"> “Přechod bude samozřejmě vybavený všemi povinnými bezpečnostními prvky, takže bude nasvícený a dobře označený.”</w:t>
      </w:r>
    </w:p>
    <w:p>
      <w:pPr/>
      <w:r>
        <w:rPr/>
        <w:t xml:space="preserve">Toznamená, že jeho podoba i provedení budou odpovídat nejnovějším bezpečnostním a konstrukčním standardům. Stavba bude spuštěna v těchto dnech.</w:t>
      </w:r>
    </w:p>
    <w:p>
      <w:pPr/>
      <w:r>
        <w:rPr/>
        <w:t xml:space="preserve">---</w:t>
      </w:r>
    </w:p>
    <w:p>
      <w:pPr/>
      <w:r>
        <w:rPr/>
        <w:t xml:space="preserve">Zprávy krátké, 24. 10. 2025 16.00 - 2</w:t>
      </w:r>
    </w:p>
    <w:p>
      <w:pPr/>
      <w:r>
        <w:rPr/>
        <w:t xml:space="preserve">MOST I/46 V OPAVĚ OTEVŘOU V LISTOPADU</w:t>
      </w:r>
    </w:p>
    <w:p>
      <w:pPr/>
      <w:r>
        <w:rPr/>
        <w:t xml:space="preserve">Opavský most na silnici I/46 bude otevřen už na konci listopadu. Podle Ředitelství silnic a dálnic termín není ohrožen a stavba pokračuje podle harmonogramu. Otevření stavby vrátí plynulejší provoz na klíčové tepně ve městě.</w:t>
      </w:r>
    </w:p>
    <w:p>
      <w:pPr/>
      <w:r>
        <w:rPr/>
        <w:t xml:space="preserve">MUŽ VYHROŽOVAL BOMBOU NA NÁDRAŽÍ</w:t>
      </w:r>
    </w:p>
    <w:p>
      <w:pPr/>
      <w:r>
        <w:rPr/>
        <w:t xml:space="preserve">Policisté zveřejnili případ z Ostravy, kde v sobotu 18. října anonym nahlásil uložení bomby na hlavním nádraží. Policie kvůli tomu evakuovala asi 80 lidí a na 30 minut zastavila provoz, hrozba se poté nepotvrdila. Kriminalisté brzy zadrželi 42letého muže v hotelu v centru města, nafoukal přes 2,5 promile alkoholu a měl pozitivní test na drogy.</w:t>
      </w:r>
    </w:p>
    <w:p>
      <w:pPr/>
      <w:r>
        <w:rPr/>
        <w:t xml:space="preserve">---</w:t>
      </w:r>
    </w:p>
    <w:p>
      <w:pPr>
        <w:pStyle w:val="Heading1"/>
      </w:pPr>
      <w:r>
        <w:rPr>
          <w:sz w:val="36"/>
          <w:szCs w:val="36"/>
        </w:rPr>
        <w:t xml:space="preserve">Rodáci uctili novojičínské stavitele varhan</w:t>
      </w:r>
    </w:p>
    <w:p>
      <w:pPr/>
      <w:r>
        <w:rPr>
          <w:b w:val="1"/>
          <w:bCs w:val="1"/>
        </w:rPr>
        <w:t xml:space="preserve">Klub rodáků a přátel města připomněl dalšího významného Novojičíňáka, respektive tentokrát dva. Na ulici K nemocnici odhalil pamětní desku věnovanou rodině, která vyráběla varhany a harmonia.</w:t>
      </w:r>
    </w:p>
    <w:p>
      <w:pPr/>
      <w:r>
        <w:rPr/>
        <w:t xml:space="preserve">Vyhlášená novojičínská továrna na varhany a harmonia, která nesla jméno Neusser, stála na ulici K nemocnici. Pamětní desku tu odhalil Klub rodáků a přátel města u příležitosti 100. výročí úmrtí Karla Neussera, který byl synem zakladatele dílny Johanna. </w:t>
      </w:r>
    </w:p>
    <w:p>
      <w:pPr/>
      <w:r>
        <w:rPr>
          <w:b w:val="1"/>
          <w:bCs w:val="1"/>
        </w:rPr>
        <w:t xml:space="preserve">Pavel Wessely, Klub rodáků a přátel města NJ: </w:t>
      </w:r>
      <w:r>
        <w:rPr/>
        <w:t xml:space="preserve">“My se pokoušíme o to, aby jméno Neusser opravdu rezonovalo i v našem městě a i dále tak, jak rezonuje v jiných místech, kde vědí, že jim u nich v kostele hrají varhany od firmy Neusser z Nového Jičína.”</w:t>
      </w:r>
    </w:p>
    <w:p>
      <w:pPr/>
      <w:r>
        <w:rPr>
          <w:b w:val="1"/>
          <w:bCs w:val="1"/>
        </w:rPr>
        <w:t xml:space="preserve">Gertraud Rakewitz, pravnučka Karla Neussera: </w:t>
      </w:r>
      <w:r>
        <w:rPr/>
        <w:t xml:space="preserve">“Karl Neusser byl můj pradědeček. Bylo pro mě velmi zajímavé zjišťovat, co mí předci dělali a jsem tím naprosto fascinována. Můj pradědeček postavil asi 140 varhan.”</w:t>
      </w:r>
    </w:p>
    <w:p>
      <w:pPr/>
      <w:r>
        <w:rPr/>
        <w:t xml:space="preserve">Třeba takto zní varhany z dílny Neusser, které jsou v novojičínské Španělské kapli. </w:t>
      </w:r>
      <w:br/>
    </w:p>
    <w:p>
      <w:pPr/>
      <w:r>
        <w:rPr/>
        <w:t xml:space="preserve">Samotná pamětní deska je dílem Jana Zemánka. A i když je na ni jméno pouze Karla Neussera, jsou na ni otec a syn symbolicky spolu. </w:t>
      </w:r>
    </w:p>
    <w:p>
      <w:pPr/>
      <w:r>
        <w:rPr>
          <w:b w:val="1"/>
          <w:bCs w:val="1"/>
        </w:rPr>
        <w:t xml:space="preserve">Jan Zemánek, sochař a řezbář, autor pamětní desky: </w:t>
      </w:r>
      <w:r>
        <w:rPr/>
        <w:t xml:space="preserve">“V té Španělské kapli tam postavil varhany otec Johann Neusser. A potom tyhle varhany renovoval a osadil novým strojem, novými píšťalami, na přelomu 19. a 20. století syn Karl. Takže z toho vyšla symbolika, ten dekorativní motiv skříně, kterou vlastně vytvořil otec, a syn vytvořil ty píšťaly.”</w:t>
      </w:r>
    </w:p>
    <w:p>
      <w:pPr/>
      <w:r>
        <w:rPr/>
        <w:t xml:space="preserve">Pamětních desek v režii klubu rodáků, připomínajících významné osobnosti, je i s touto na území města již šestnáct.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2026-02-12T02:59:34+01:00</dcterms:created>
  <dcterms:modified xsi:type="dcterms:W3CDTF">2026-02-12T02:59:34+01:00</dcterms:modified>
</cp:coreProperties>
</file>

<file path=docProps/custom.xml><?xml version="1.0" encoding="utf-8"?>
<Properties xmlns="http://schemas.openxmlformats.org/officeDocument/2006/custom-properties" xmlns:vt="http://schemas.openxmlformats.org/officeDocument/2006/docPropsVTypes"/>
</file>