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ožily tradičním putováním se strašidly</w:t>
      </w:r>
    </w:p>
    <w:p>
      <w:pPr/>
      <w:r>
        <w:rPr>
          <w:b w:val="1"/>
          <w:bCs w:val="1"/>
        </w:rPr>
        <w:t xml:space="preserve">Mariánské Hory a Hulváky se opět proměnily v město duchů, čarodějnic a bubáků. Obvod už několik let pořádá oblíbené Putování se strašidly, které spojuje lampionový průvod s dobrodružnou stezkou plnou nadpřirozených bytostí.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“Všichni, kteří projdou tu venkovní trasu, tak se potom vrací zpátky na radnici, kde na ně čekají další strašidla. Takže vlastně pracovníci radnice a našeho úřadu se proměnili v různé duchy, bubáky, čaroděje, skřety a další nadpřírozené bytosti, aby si to všichni užili.”</w:t>
      </w:r>
    </w:p>
    <w:p>
      <w:pPr/>
      <w:r>
        <w:rPr/>
        <w:t xml:space="preserve">Strašidelná stezka tak vedla nejen ulicemi obvodu, ale také samotnou budovou radnice.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“My jsme využili letos té nepříjemné okolnosti, že ulice Přemyslovců je rozkopaná, takže máme možnost projít celou radnici vlastně od vstupu až na konec a vrátit se zpátky. Tím se nám otevřely některé další prostory, jako třeba tady obřadní síň, která normálně je samozřejmě takovým akcím zapovězena.”</w:t>
      </w:r>
    </w:p>
    <w:p>
      <w:pPr/>
      <w:r>
        <w:rPr/>
        <w:t xml:space="preserve">Na trasu dlouhou víc než kilometr se vydaly desítky dětí s rodiči i lampiony. O zábavu se staralo více než 60 strašidel, z toho 45 jen na radnici.  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“Nejdůležitější bylo se vyhladovět. Ať mám šmak na ty děťátka, co přijdou a uvařím si je v kotlíku.” </w:t>
      </w:r>
    </w:p>
    <w:p>
      <w:pPr/>
      <w:r>
        <w:rPr>
          <w:b w:val="1"/>
          <w:bCs w:val="1"/>
        </w:rPr>
        <w:t xml:space="preserve">Zdeněk Pavlíček, referent kultury a volnočasových aktivit:</w:t>
      </w:r>
      <w:r>
        <w:rPr/>
        <w:t xml:space="preserve">: “Spolupracujeme se školami. jsou tam Keltici, mají tam ohňovou show. Plus samozřejmě dekorace. Děkujeme divadlu Loutek za zapůjčení.”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“Ty strasidla v té radnici.” </w:t>
      </w:r>
    </w:p>
    <w:p>
      <w:pPr/>
      <w:r>
        <w:rPr/>
        <w:t xml:space="preserve">“Moc se těšíme.”</w:t>
      </w:r>
    </w:p>
    <w:p>
      <w:pPr/>
      <w:r>
        <w:rPr/>
        <w:t xml:space="preserve">“Líbilo se mi to. Ani jednou jsem se nevylekal.” </w:t>
      </w:r>
    </w:p>
    <w:p>
      <w:pPr/>
      <w:r>
        <w:rPr/>
        <w:t xml:space="preserve">“Já jsem se vylekal nejvíc, že? A kluci ti byli dobří. Ti se taky nebáli.”</w:t>
      </w:r>
    </w:p>
    <w:p>
      <w:pPr/>
      <w:r>
        <w:rPr/>
        <w:t xml:space="preserve">“Já jsem nebojácný. Všechny jsem je zachránil.” </w:t>
      </w:r>
    </w:p>
    <w:p>
      <w:pPr/>
      <w:r>
        <w:rPr/>
        <w:t xml:space="preserve">Putování se strašidly se v Mariánských Horách stalo podzimní tradicí. Kombinuje dětskou fantazii, humor i kus dobrodružství.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6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2026-06-30T03:20:20+02:00</dcterms:created>
  <dcterms:modified xsi:type="dcterms:W3CDTF">2026-06-30T03:20:20+02:00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