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Dole ČSM se těží historicky poslední tuny uhlí</w:t>
      </w:r>
    </w:p>
    <w:p>
      <w:pPr/>
      <w:r>
        <w:rPr>
          <w:b w:val="1"/>
          <w:bCs w:val="1"/>
        </w:rPr>
        <w:t xml:space="preserve">Těžba černého uhlí v České republice se blíží ke svému definitivnímu konci. V poslední činné šachtě, kterou je Důl ČSM na Karvinsku, se do konce ledna vytěží poslední připravené poruby. Poté bude šachta postupně zasypána.</w:t>
      </w:r>
    </w:p>
    <w:p>
      <w:pPr/>
      <w:r>
        <w:rPr/>
        <w:t xml:space="preserve">Těžba je naplánována tak, aby se vytěžily zásoby, které se podařilo v letošním roce připravit. Horníci, kteří poruby chystali, už ze šachty odešli.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„Ukončení ražeb neznamená ukončení těžby. V letošním roce vytěžíme s vysokou pravděpodobností 1 145 000 tun čistého uhlí, což není vůbec špatný výsledek. Je to v podstatě úroveň, na jakou jsme byli zvyklí v těch nejaktivnějších obdobích těžby.“</w:t>
      </w:r>
    </w:p>
    <w:p>
      <w:pPr/>
      <w:r>
        <w:rPr/>
        <w:t xml:space="preserve">V podzemí se nyní uhlí dobývá ve třech porubech. Do konce ledna by měli havíři vytěžit ještě přibližně 200 tisíc tun.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„Těžbu ukončíme k 31. lednu příštího roku. Zhruba 750 pracovníků, především z provozu rubání a souvisejících profesí, tehdy odejde. Celkem v prvním čtvrtletí firmu opustí asi 900 lidí. Všichni mají samozřejmě nárok na odstupné ve výši od čtyř- do jedenáctinásobku průměrného měsíčního výdělku. Na odstupné bude vynaloženo více než 500 milionů korun.“</w:t>
      </w:r>
    </w:p>
    <w:p>
      <w:pPr/>
      <w:r>
        <w:rPr/>
        <w:t xml:space="preserve">Po vytěžení symbolického posledního vozíku uhlí budou horníci několik měsíců pracovat na vyklizení a technickém zabezpečení dolu, který se následně připraví k zasypání.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se pustila do podzimního úklidu komunikací</w:t>
      </w:r>
    </w:p>
    <w:p>
      <w:pPr/>
      <w:r>
        <w:rPr>
          <w:b w:val="1"/>
          <w:bCs w:val="1"/>
        </w:rPr>
        <w:t xml:space="preserve">Ostrava-Poruba se s podzimem pustila do úklidu komunikací. Na rajónové čištění ulic obyvatele upozorní, vždy v předstihu, přenosné dopravní značky. I s ohledem na počasí by měl být úklid hotov do konce listopadu.</w:t>
      </w:r>
    </w:p>
    <w:p>
      <w:pPr/>
      <w:r>
        <w:rPr/>
        <w:t xml:space="preserve">Podzimní úklid komunikací v Porubě je rozdělen ve dvou etap. V první fázi probíhá předčištění a v té druhé samotný úklid. </w:t>
      </w:r>
    </w:p>
    <w:p>
      <w:pPr/>
      <w:r>
        <w:rPr>
          <w:b w:val="1"/>
          <w:bCs w:val="1"/>
        </w:rPr>
        <w:t xml:space="preserve">Vilém Naleraj, vedoucí odboru dopravy ÚMOb Poruba: </w:t>
      </w:r>
      <w:r>
        <w:rPr>
          <w:i w:val="1"/>
          <w:iCs w:val="1"/>
        </w:rPr>
        <w:t xml:space="preserve">,,MOb Poruba, odbor dopravy se podílí na čištění běžných komunikací, to znamená jak chodníků, tak vozovek. Jedna část úklidu už proběhla, druhá část bude probíhat v měsíci listopadu.” 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>
          <w:b w:val="1"/>
          <w:bCs w:val="1"/>
        </w:rPr>
        <w:t xml:space="preserve"> </w:t>
      </w:r>
      <w:r>
        <w:rPr/>
        <w:t xml:space="preserve">,,</w:t>
      </w:r>
      <w:r>
        <w:rPr>
          <w:i w:val="1"/>
          <w:iCs w:val="1"/>
        </w:rPr>
        <w:t xml:space="preserve">Úklid probíhá po jednotlivých obvodech a po jednotlivých zónách. Jedná se vždy o ucelený blok ulic tak, aby byl úklid efektivní.” </w:t>
      </w:r>
    </w:p>
    <w:p>
      <w:pPr/>
      <w:r>
        <w:rPr/>
        <w:t xml:space="preserve">Podzimní úklid obvod zajišťuje nejen svými Technickými službami, ale spolupracuje také s externí firmou, která má na starost většinu ulic. </w:t>
      </w:r>
    </w:p>
    <w:p>
      <w:pPr/>
      <w:r>
        <w:rPr>
          <w:b w:val="1"/>
          <w:bCs w:val="1"/>
        </w:rPr>
        <w:t xml:space="preserve">Petr Vykrut, ředitel, Vykrut zahradní služby: </w:t>
      </w:r>
      <w:r>
        <w:rPr>
          <w:i w:val="1"/>
          <w:iCs w:val="1"/>
        </w:rPr>
        <w:t xml:space="preserve">,,Předčištění se většinou účastní čtyři stroje, přičemž v letošním roce jsme odvezli 172 tun odpadu. Druhého čištění se zúčastňuje většinou šest strojů a průměrně 16 pracovníků na ruční dočišťovací práce.” </w:t>
      </w:r>
    </w:p>
    <w:p>
      <w:pPr/>
      <w:r>
        <w:rPr/>
        <w:t xml:space="preserve">Na rajónové čištění komunikací vždy upozorňuje dopravní značení, které je v dané lokalitě umístěno podle zákona 7 dní předem.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,,Je tam informace, že by řidiči měli vyparkovat na dva dny. Pokud se stane to, že řidiči budou šikovní a vyparkují hned první den, druhý den značky zmizí a mohou normálně parkovat.”</w:t>
      </w:r>
    </w:p>
    <w:p>
      <w:pPr/>
      <w:r>
        <w:rPr/>
        <w:t xml:space="preserve">Při rajónovém čištění obvod spolupracuje také s Městskou policií. Přesné termíny a lokality úklidu najdou obyvatelé na webových stránkách Poruby. </w:t>
      </w:r>
    </w:p>
    <w:p>
      <w:pPr/>
      <w:r>
        <w:rPr/>
        <w:t xml:space="preserve">---</w:t>
      </w:r>
    </w:p>
    <w:p>
      <w:pPr/>
      <w:r>
        <w:rPr/>
        <w:t xml:space="preserve">Zprávy krátké, 6. 11. 2025, 3</w:t>
      </w:r>
    </w:p>
    <w:p>
      <w:pPr/>
      <w:r>
        <w:rPr/>
        <w:t xml:space="preserve">OPRAVA MOSTU VE SVINOVĚ</w:t>
      </w:r>
    </w:p>
    <w:p>
      <w:pPr/>
      <w:r>
        <w:rPr/>
        <w:t xml:space="preserve">Podemletý most přes Porubku ve Svinově bude od pondělí 10. listopadu zcela uzavřen – dělníci odstraní stávající nosnou konstrukci a nasadí provizorní ocelové přemostění, aby zůstal jednopruhový obousměrný průjezd. Práce potrvají do konce ledna na místě očekávejte dopravní komplikace.</w:t>
      </w:r>
    </w:p>
    <w:p>
      <w:pPr/>
      <w:r>
        <w:rPr/>
        <w:t xml:space="preserve">CHIRURGOVÉ TRÉNOVALI ZEVNÍ FIXACE</w:t>
      </w:r>
    </w:p>
    <w:p>
      <w:pPr/>
      <w:r>
        <w:rPr/>
        <w:t xml:space="preserve">Ve Fakultní nemocnici Ostrava proběhl speciální kurz zaměřený na správné zavádění zevních fixací u komplikovaných zlomenin. Během dvou dnů se v Edukačním centru doc. Leopolda Plevy vystřídaly dva totožné běhy pro téměř padesát chirurgů. Lékaři byli z Moravskoslezska i z dalších regionů.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ocenila projekty prevence kriminality</w:t>
      </w:r>
    </w:p>
    <w:p>
      <w:pPr/>
      <w:r>
        <w:rPr>
          <w:b w:val="1"/>
          <w:bCs w:val="1"/>
        </w:rPr>
        <w:t xml:space="preserve">Bezpečnost je jednou z hlavních priorit vedení ostravského magistrátu. V této oblasti je pak asi nejefektivnější prevence a proto se město dlouhodobě snaží projekty z této oblasti podporovat. Patří k tomu i každoroční udělování Cen prevence kriminality.</w:t>
      </w:r>
    </w:p>
    <w:p>
      <w:pPr/>
      <w:r>
        <w:rPr/>
        <w:t xml:space="preserve">Prevence kriminality je klíčovým nástrojem pro zajištění bezpečí ve městech, protože pomáhá předcházet problémům dříve, než vzniknou. Aktivní zapojení veřejnosti a podpora komunitních programů posilují důvěru mezi občany a policií. Proto Ostrava vyhlašuje u příležitosti Dne prevence ceny prevence kriminality statutárního města Ostrava.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"Prevence ve všech oblastech, včetně prevence kriminality, je nesmírně důležitá, byť těžko vyhodnotitelná."</w:t>
      </w:r>
    </w:p>
    <w:p>
      <w:pPr/>
      <w:r>
        <w:rPr/>
        <w:t xml:space="preserve">Cenu prevence kriminality za rok 2025 si odnáší spolek Institut prevence za projekt  s názvem Terapeutická práce s ohroženými rodinami.</w:t>
      </w:r>
    </w:p>
    <w:p>
      <w:pPr/>
      <w:r>
        <w:rPr>
          <w:b w:val="1"/>
          <w:bCs w:val="1"/>
        </w:rPr>
        <w:t xml:space="preserve">Lukáš Grochal, Institut prevence, oceněný:</w:t>
      </w:r>
      <w:r>
        <w:rPr/>
        <w:t xml:space="preserve"> "Pracujeme s rodinami, které mají děti s rizikovým chováním, snažíme se jim poskytnout komplexní terapeutické služby a to buď to jejich dětem nebo rodičům, anebo dokonce celým rodinám pohromadě."</w:t>
      </w:r>
    </w:p>
    <w:p>
      <w:pPr/>
      <w:r>
        <w:rPr/>
        <w:t xml:space="preserve">Další tři projekty se dočkaly Čestného uznání statutárního města Ostravy. Mezi nimi například projekt ostravské městské policie Se strážníky si vím rady.</w:t>
      </w:r>
    </w:p>
    <w:p>
      <w:pPr/>
      <w:r>
        <w:rPr>
          <w:b w:val="1"/>
          <w:bCs w:val="1"/>
        </w:rPr>
        <w:t xml:space="preserve">Michaela Michnová, vedoucí oddělení prevence MP Ostrava: </w:t>
      </w:r>
      <w:r>
        <w:rPr/>
        <w:t xml:space="preserve"> "Tento projekt zařazujeme do škol, které jsou sociálně znevýhodněné a nám jde hlavně o to, abychom dětem přiblížili, jak se správně chovat a používáme na to divadlo, vystřihování loutek a takový ten osobní vztah."</w:t>
      </w:r>
    </w:p>
    <w:p>
      <w:pPr/>
      <w:r>
        <w:rPr/>
        <w:t xml:space="preserve">Dalšími oceněnými projekty jsou Hřiště otevřená veřejnosti Ostravy-Jihu a Oratoř na ubytovně střediska volného času Don Bosco.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prohlídku patologie byl v Havířově opět velký zájem</w:t>
      </w:r>
    </w:p>
    <w:p>
      <w:pPr/>
      <w:r>
        <w:rPr>
          <w:b w:val="1"/>
          <w:bCs w:val="1"/>
        </w:rPr>
        <w:t xml:space="preserve">Zajímavé informace se dozvěděli lidé, kteří se rozhodli zúčastnit prohlídky patologie v havířovské nemocnici. Asi největším překvapením pro mnohé bylo, že se na oddělení převážně provádí diagnostika odebraných vzorků tkání.</w:t>
      </w:r>
    </w:p>
    <w:p>
      <w:pPr/>
      <w:r>
        <w:rPr/>
        <w:t xml:space="preserve">Když se řekne patologie, mohlo by se zdát, že to není místo, kam by se lidé chtěli podívat. Opak je ale pravdou. Havířovská nemocnice právě pro velký zájem o toto oddělení i v letošním roce připravila komentovanou prohlídku pro zhruba 120 lidí.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sem se tady sváží určitě zesnulí, že jo, nějaká péče o to tělo a jsem zvědavá, jestli tady dozvíme nějaké nové vědomosti ohledně toho. Co tam všechno zjistí v těch tkáních, kdy ten člověk zemřel, nezemřel, na co zemřel."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“Jako ženská jsem zvědavá, tak jsem se přišla podívat, co to obnáší." Co si myslíte, že obnáší oddělení patologie? "No co všechno s tím člověkem dělají po smrti.”</w:t>
      </w:r>
    </w:p>
    <w:p>
      <w:pPr/>
      <w:r>
        <w:rPr/>
        <w:t xml:space="preserve">Hlavní úkol patologa není provádět pitvy, ale dělat diagnózu z odebraných vzorků pro živé pacienty. </w:t>
      </w:r>
    </w:p>
    <w:p>
      <w:pPr/>
      <w:r>
        <w:rPr>
          <w:b w:val="1"/>
          <w:bCs w:val="1"/>
          <w:i w:val="1"/>
          <w:iCs w:val="1"/>
        </w:rPr>
        <w:t xml:space="preserve">Richard Doležílek, </w:t>
      </w:r>
      <w:r>
        <w:rPr>
          <w:b w:val="1"/>
          <w:bCs w:val="1"/>
        </w:rPr>
        <w:t xml:space="preserve">primář patologie Nemocnice Havířov: </w:t>
      </w:r>
      <w:r>
        <w:rPr/>
        <w:t xml:space="preserve">“Blížíme se skoro k 8 tisícům bioptických vyšetření ročně. Plus ještě máme skoro 300 kostních dření, zhruba 300 cytologií, což jsou vyšetření buněk. A pouze přibližně 50 pitev."</w:t>
      </w:r>
    </w:p>
    <w:p>
      <w:pPr/>
      <w:r>
        <w:rPr/>
        <w:t xml:space="preserve">Cesta k určení diagnózy může být někdy i hodně dlouhá a náročná.</w:t>
      </w:r>
    </w:p>
    <w:p>
      <w:pPr/>
      <w:r>
        <w:rPr>
          <w:b w:val="1"/>
          <w:bCs w:val="1"/>
          <w:i w:val="1"/>
          <w:iCs w:val="1"/>
        </w:rPr>
        <w:t xml:space="preserve">Richard Doležílek, </w:t>
      </w:r>
      <w:r>
        <w:rPr>
          <w:b w:val="1"/>
          <w:bCs w:val="1"/>
        </w:rPr>
        <w:t xml:space="preserve">primář patologie Nemocnice Havířov: </w:t>
      </w:r>
      <w:r>
        <w:rPr/>
        <w:t xml:space="preserve">“To jsou třeba nejčastěji takové vzácné adnexální nádory kůže, které se objeví vždycky pouze jednou za čas a strávíte spoustu času studováním knih, abyste to přesně zařadila do nějaké té jednotky, ale přitom většina těch nádorů jsou nezhoubných."</w:t>
      </w:r>
    </w:p>
    <w:p>
      <w:pPr/>
      <w:r>
        <w:rPr/>
        <w:t xml:space="preserve">Do budoucna by se chtělo oddělení dále rozvíjet co se týče modernizace přístrojového vybavení a časem se zaměřit na digitalizaci a třeba jednou i na využívání umělé inteligence.</w:t>
      </w:r>
    </w:p>
    <w:p>
      <w:pPr/>
      <w:r>
        <w:rPr/>
        <w:t xml:space="preserve">---</w:t>
      </w:r>
    </w:p>
    <w:p>
      <w:pPr/>
      <w:r>
        <w:rPr/>
        <w:t xml:space="preserve">Zprávy krátké, 6. 11. 2025, 4</w:t>
      </w:r>
    </w:p>
    <w:p>
      <w:pPr/>
      <w:r>
        <w:rPr/>
        <w:t xml:space="preserve">ECALL PŘIVOLAL POMOC PO NEHODĚ</w:t>
      </w:r>
    </w:p>
    <w:p>
      <w:pPr/>
      <w:r>
        <w:rPr/>
        <w:t xml:space="preserve">Zraněním padesátiletého muže skončila nehoda ve Vlčovicích. Ve středu odpoledne tam osobní auto sjelo z cesty a a skončilo pět metrů pod úrovní silnice. Složky integrovaného záchranného systému zalarmoval palubní systém eCall. Hasiči museli vozidlo vyprostit a na místě zasahoval také vrtulník zdravotníků. Muž byl předán do nemocnice ve stabilizovaném stavu.</w:t>
      </w:r>
    </w:p>
    <w:p>
      <w:pPr/>
      <w:r>
        <w:rPr/>
        <w:t xml:space="preserve">DALŠÍ NAROZENÁ VLČATA</w:t>
      </w:r>
    </w:p>
    <w:p>
      <w:pPr/>
      <w:r>
        <w:rPr/>
        <w:t xml:space="preserve">Hnutí DUHA Šelmy potvrdilo letos narození vlčat v několika sledovaných oblastech.  V Beskydech a Javorníkách prokázaly fotopasti reprodukci u čtyř smeček, na Jesenicku jsou mláďata jistá ve třech teritoriích a čtvrté je pravděpodobné; Slezské Beskydy letos bez záznamu. Monitoring pokrývá jen vybraná území a odborníci říkají, že asi dvě třetiny vlčat první rok nepřežijí. Organizace vyzývá veřejnost k hlášení stop a pozorování.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Bílovecké gymnázium žije zelenými projekty</w:t>
      </w:r>
    </w:p>
    <w:p>
      <w:pPr/>
      <w:r>
        <w:rPr>
          <w:b w:val="1"/>
          <w:bCs w:val="1"/>
        </w:rPr>
        <w:t xml:space="preserve">Ekologická zahrada, akvaponická farma, včelí úly, holubník a nyní také zelená stěna. Gymnázium Mikuláše Koperníka v Bílovci žije environmentálními projekty a každoročně zde uvádějí do provozu novinky. Letos je to živá fasáda zdobící vnější stěnu školy z projektu Life Coala, v rámci kterého je MS kraj vedoucím partnerem.</w:t>
      </w:r>
    </w:p>
    <w:p>
      <w:pPr/>
      <w:r>
        <w:rPr/>
        <w:t xml:space="preserve">Vedlejší vstup do bíloveckého gymnázia v Ostravské ulici  dostal svěží tvář. Místo dříve prázdného průčelí teď září zelení. Přibyly zde  totiž živé rostliny. Stěna představuje způsob, jak v létě snížit vnitřní  teplotu a v zimě naopak zvýšit účinnost zateplení školy.</w:t>
      </w:r>
    </w:p>
    <w:p>
      <w:pPr/>
      <w:r>
        <w:rPr>
          <w:b w:val="1"/>
          <w:bCs w:val="1"/>
        </w:rPr>
        <w:t xml:space="preserve">Pavel Mrva, ředitel Gymnázia Mikuláše Koperníka Bílov</w:t>
      </w:r>
      <w:r>
        <w:rPr>
          <w:b w:val="1"/>
          <w:bCs w:val="1"/>
        </w:rPr>
        <w:t xml:space="preserve">ec</w:t>
      </w:r>
      <w:r>
        <w:rPr/>
        <w:t xml:space="preserve">: „Před  dvěma lety jsme si vybudovali na vlastní náklady malou stěnu zelenou o  velikosti 30 metrů čtverečních, která je v atriu školy. No a jelikož se  nám to líbilo a osvědčilo, ten provoz se ukázal jako velice ekonomický, tak  jsme si nechali zpracovat projektový záměr na venkovní stěnu o velikosti  nějakých 120 metrů. No a shodou okolností jsme se potkali v rámci  Moravskoslezského kraje a výzvy Life Coala a jim se to zalíbilo a tak se to  zrealizovalo.“</w:t>
      </w:r>
    </w:p>
    <w:p>
      <w:pPr/>
      <w:r>
        <w:rPr/>
        <w:t xml:space="preserve">Projekt programu LIFE se zaměřuje na zvyšování  odolnosti Moravskoslezského regionu vůči klimatické změně. </w:t>
      </w:r>
    </w:p>
    <w:p>
      <w:pPr/>
      <w:r>
        <w:rPr>
          <w:b w:val="1"/>
          <w:bCs w:val="1"/>
        </w:rPr>
        <w:t xml:space="preserve">Tomáš Karas, projektový manažer, LIFE COALA</w:t>
      </w:r>
      <w:r>
        <w:rPr/>
        <w:t xml:space="preserve">: „Tak  víceméně jsou to nějaká opatření, která pomůžou, aby náš region byl odolnější  proti suchu, vedru, nějakým extrémním projevům počasí, jako jsou povodně nějaké  srážky nebo silný vítr a tak podobně. Cílem je nastartovat nějakou  systematickou politiku, dělání těch opatření a nejenom krajem.“</w:t>
      </w:r>
    </w:p>
    <w:p>
      <w:pPr/>
      <w:r>
        <w:rPr/>
        <w:t xml:space="preserve">Zelená stěna bíloveckého gymnázia nyní slouží i jako  inspirace pro další veřejné budovy. S živou fasádou za půl milionu korun  jsou spokojeni také vedoucí záštitného projektu Life Coala, přičemž  v příštím roce plánují zrealizovat přes 20 podobných projektů.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