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Nové požadavky hasičů stojí Horní Suchou velké peníze</w:t>
      </w:r>
    </w:p>
    <w:p>
      <w:pPr/>
      <w:r>
        <w:rPr>
          <w:b w:val="1"/>
          <w:bCs w:val="1"/>
        </w:rPr>
        <w:t xml:space="preserve">Domov seniorů Slezské humanity v Horní Suché musí po kontrole hasičů projít technickými úpravami. Obec, které budova patří, investuje do nové vzduchotechniky a elektroinstalace zhruba 1,6 milionu korun. Rekonstrukce probíhala za plného provozu domova.</w:t>
      </w:r>
    </w:p>
    <w:p>
      <w:pPr/>
      <w:r>
        <w:rPr>
          <w:b w:val="1"/>
          <w:bCs w:val="1"/>
        </w:rPr>
        <w:t xml:space="preserve">Jan Lipner (STAN), starosta Horní Suché: </w:t>
      </w:r>
      <w:r>
        <w:rPr/>
        <w:t xml:space="preserve">“Bylo to řádně zkolaudováno, hasiči se pod to podepsali. My jsme žili tady 15 let, možná více let, v dojmu, že máme všecko v pořádku. Najednou v pořádku něco není, takže já jenom si povzdechnu, takže se řídíme normami, které se neustále mění a nikoli s zdravým selským rozumem.”</w:t>
      </w:r>
    </w:p>
    <w:p>
      <w:pPr/>
      <w:r>
        <w:rPr/>
        <w:t xml:space="preserve">Nová vzduchotechnika vyjde obec na 1,6 milionu korun. </w:t>
      </w:r>
    </w:p>
    <w:p>
      <w:pPr/>
      <w:r>
        <w:rPr>
          <w:b w:val="1"/>
          <w:bCs w:val="1"/>
        </w:rPr>
        <w:t xml:space="preserve">Barbara Vojvodíková, investiční referent: </w:t>
      </w:r>
      <w:r>
        <w:rPr/>
        <w:t xml:space="preserve">"Ty přístroje, nebo ty větráky, které jsou nové, mají jiné požadavky na elektroinstalaci. Takže bylo třeba ještě doplnit elektroinstalaci. A následně samozřejmě tím, že musíme držet 45 minut možnost, schopnost těch ventilátorů fungovat bez přísunu elektrické energie zvenku, je nezbytné tedy doplnit záložní zdroj, aby vlastně byl schopen tyto nové zařízení utáhnout.”</w:t>
      </w:r>
    </w:p>
    <w:p>
      <w:pPr/>
      <w:r>
        <w:rPr/>
        <w:t xml:space="preserve">Rekonstrukce se dělala za plného provozu. </w:t>
      </w:r>
    </w:p>
    <w:p>
      <w:pPr/>
      <w:r>
        <w:rPr>
          <w:b w:val="1"/>
          <w:bCs w:val="1"/>
        </w:rPr>
        <w:t xml:space="preserve">Lenka Hanzlová, ředitelka Domova seniorů: </w:t>
      </w:r>
      <w:r>
        <w:rPr/>
        <w:t xml:space="preserve">“Koordinovali jsme se každý den s tou firmou, těmi pracovníky, protože hlavně kvůli koupání, protože ten harmonogram koupání jsme museli přizpůsobit, kde oni potřebovali něco zapojovat, sekat, nebo zazdívat, takže jsme se vždycky domlouvali a vycházeli si vstříc.”</w:t>
      </w:r>
    </w:p>
    <w:p>
      <w:pPr/>
      <w:r>
        <w:rPr/>
        <w:t xml:space="preserve">V rámci bezpečnosti obec staví před domovem i nová parkovací stání.</w:t>
      </w:r>
    </w:p>
    <w:p>
      <w:pPr/>
      <w:r>
        <w:rPr>
          <w:b w:val="1"/>
          <w:bCs w:val="1"/>
        </w:rPr>
        <w:t xml:space="preserve">Jan Lipner (STAN), starosta Horní Suché: </w:t>
      </w:r>
      <w:r>
        <w:rPr/>
        <w:t xml:space="preserve">“Návštěvy měly tendence parkovat uvnitř areálu a tím pádem by byl problém, kdyby měl přijet hasičský vůz nebo nějaká jiná složka IZS."</w:t>
      </w:r>
    </w:p>
    <w:p>
      <w:pPr/>
      <w:r>
        <w:rPr/>
        <w:t xml:space="preserve">Nové parkoviště pro 15 vozidel vyjde radnici na dva miliony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07-11-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2026-04-05T22:12:48+02:00</dcterms:created>
  <dcterms:modified xsi:type="dcterms:W3CDTF">2026-04-05T22:12:48+02:00</dcterms:modified>
</cp:coreProperties>
</file>

<file path=docProps/custom.xml><?xml version="1.0" encoding="utf-8"?>
<Properties xmlns="http://schemas.openxmlformats.org/officeDocument/2006/custom-properties" xmlns:vt="http://schemas.openxmlformats.org/officeDocument/2006/docPropsVTypes"/>
</file>