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Palkovické podniky zvou na svatomartinské speciality</w:t>
      </w:r>
    </w:p>
    <w:p>
      <w:pPr/>
      <w:r>
        <w:rPr>
          <w:b w:val="1"/>
          <w:bCs w:val="1"/>
        </w:rPr>
        <w:t xml:space="preserve">Také v Palkovicích si lidé připomenou svatého Martina. Na tradiční svatomartinskou husu lákají i místní podniky.</w:t>
      </w:r>
    </w:p>
    <w:p>
      <w:pPr/>
      <w:r>
        <w:rPr>
          <w:b w:val="1"/>
          <w:bCs w:val="1"/>
        </w:rPr>
        <w:t xml:space="preserve">Martin Buc, provozovatel restaurace Myšák Western Ranch:</w:t>
      </w:r>
      <w:r>
        <w:rPr/>
        <w:t xml:space="preserve"> „U příležitosti sv. Martina u nás ve Western Ranchi budeme připravovat tradiční husí hody. Nabídneme paštiku, polévku, klasické husí stehno se zelím, knedlíkem a lokšemi. Jako druhé jídlo budeme mít lokše plněné trhaným masem a chybět nebude ani sladká tečka. Tu si ale necháme jako překvapení, takže určitě stojí za to přijít k nám na Myšák Western Ranch. Svatomartinské hody u nás budou probíhat od úterý 12. do neděle 16. listopadu. Je vhodnější udělat si rezervaci na telefonním čísle, které najdete na webových stránkách či na sociálních sítích.“</w:t>
      </w:r>
    </w:p>
    <w:p>
      <w:pPr/>
      <w:r>
        <w:rPr>
          <w:b w:val="1"/>
          <w:bCs w:val="1"/>
        </w:rPr>
        <w:t xml:space="preserve">Radomír Čepán, provozovatel restaurace Pod Habešem:</w:t>
      </w:r>
      <w:r>
        <w:rPr/>
        <w:t xml:space="preserve"> „V naší restauraci Pod Habešem jsme si pro naše hosty letos připravili také svatomartinskou nabídku, kde máme spoustu specialit, jako je domácí paštika, husí kaldoun a tradiční husí stehno s červeným i bílým zelím a variací karlovarského, houskového a domácího bramborového knedlíku. Dále nabízíme grilované kachní prso na zelenině. Jako specialitu jsme letos připravili domácí knedlíky plněné trhaným husím masem s cibulkou na moravském zelí. Manželka letos tradičně upekla specialitu – domácí dýňový cheesecake. A pro děti jsme také zařadili něco malého do nabídky, aby si mohly vybrat.“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2026-02-04T01:05:47+01:00</dcterms:created>
  <dcterms:modified xsi:type="dcterms:W3CDTF">2026-02-04T01:05:47+01:00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