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směnilo pozemky za budovu pro fotbalisty</w:t>
      </w:r>
    </w:p>
    <w:p>
      <w:pPr/>
      <w:r>
        <w:rPr>
          <w:b w:val="1"/>
          <w:bCs w:val="1"/>
        </w:rPr>
        <w:t xml:space="preserve">Město získalo do svého majetku budovu v lokalitě Lamberku, která desítky let slouží jako zázemí pro žilinský fotbalový klub. Sportovci už nebudou muset platit nájem, od nového roku budou mít prostory v bezplatné výpůjčce.</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p>
      <w:pPr/>
      <w:r>
        <w:rPr/>
        <w:t xml:space="preserve">---</w:t>
      </w:r>
    </w:p>
    <w:p>
      <w:pPr>
        <w:pStyle w:val="Heading1"/>
      </w:pPr>
      <w:r>
        <w:rPr>
          <w:sz w:val="36"/>
          <w:szCs w:val="36"/>
        </w:rPr>
        <w:t xml:space="preserve">Stoletá oslavenkyně trénuje paměť a ráda zpívá</w:t>
      </w:r>
    </w:p>
    <w:p>
      <w:pPr/>
      <w:r>
        <w:rPr>
          <w:b w:val="1"/>
          <w:bCs w:val="1"/>
        </w:rPr>
        <w:t xml:space="preserve">Jarmila Bartošová, která poslední léta žije v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 Budu spokojená, ale to už se asi nedočkám, až bude zahrada otevřená, však víte, jak to teďka je.”</w:t>
      </w:r>
    </w:p>
    <w:p>
      <w:pPr/>
      <w:r>
        <w:rPr/>
        <w:t xml:space="preserve">Narodila se 3. listopadu 1925. Gratulovat k významnému životnímu jubileu ji přišla její rodina, přátelé, pracovníci Domova Duha a zástupci města a Moravskoslezského kraje, který je zřizovatele zařízení. </w:t>
      </w:r>
    </w:p>
    <w:p>
      <w:pPr/>
      <w:r>
        <w:rPr>
          <w:b w:val="1"/>
          <w:bCs w:val="1"/>
        </w:rPr>
        <w:t xml:space="preserve">Pavlína Koláčková, ředitelka Domova Duha: </w:t>
      </w:r>
      <w:r>
        <w:rPr/>
        <w:t xml:space="preserve">“Oslava se nese dle jejího přání. Paní Bartošová si všechno řekla, jak si to představuje. Chtěla pozvat své známé, rodinu, kolektiv, který o ní pečuje. Přála si, aby naši zaměstnanci byli v krojích. Dále přijde pan s harmonikou, protože má velmi ráda hru na harmoniku. Je velmi komunikativní, velmi vitální. Prostě ji můžeme jenom tiše závidět ve sto letech, jakou má vitalitu.”</w:t>
      </w:r>
    </w:p>
    <w:p>
      <w:pPr/>
      <w:r>
        <w:rPr>
          <w:b w:val="1"/>
          <w:bCs w:val="1"/>
        </w:rPr>
        <w:t xml:space="preserve">Jarmila Bartošová, oslavenkyně: </w:t>
      </w:r>
      <w:r>
        <w:rPr/>
        <w:t xml:space="preserve">“Dívám se taky na televizi, dívám se na to, co mám ráda i z dřívějška. A sestra Stáňa se o nás dopoledne stará. A tak trošku zkouší, aby tu paměť nám trochu osvěžila, hraje na kytaru a tak trochu zpíváme." </w:t>
      </w:r>
    </w:p>
    <w:p>
      <w:pPr/>
      <w:r>
        <w:rPr>
          <w:b w:val="1"/>
          <w:bCs w:val="1"/>
        </w:rPr>
        <w:t xml:space="preserve">Stanislav Kopecký (ANO), starosta Nového Jičína: </w:t>
      </w:r>
      <w:r>
        <w:rPr/>
        <w:t xml:space="preserve">“Je úžasné, že u toho můžeme být a že je to právě v našem zařízení. Je to dar, ale i vlastně důkaz toho, jak může být život bohatý. Já vždycky říkám mladým lidem, že spousta věcí se dá naučit, vyčíst knihách, a nebo najít na internetu, ale některé věci se zkrátka a dobře musí prožít. A právě proto bychom měli od těchto letitých lidí čerpat ty životní zkušenosti. Samozřejmě za celý Moravskoslezský kraj a za město Nový Jičín jsme popřáli hodně zdraví a ať je paní s náma, co nejdéle, protože je úžasná, je vitální a svým úsměvem dokáže obohatit svoje okolí.”</w:t>
      </w:r>
    </w:p>
    <w:p>
      <w:pPr/>
      <w:r>
        <w:rPr/>
        <w:t xml:space="preserve">Paní Bartošová přivedla na svět dvě dcery, dlouhá léta pracovala na poště. Sama za sebe má jen jedno přání. </w:t>
      </w:r>
    </w:p>
    <w:p>
      <w:pPr/>
      <w:r>
        <w:rPr>
          <w:b w:val="1"/>
          <w:bCs w:val="1"/>
        </w:rPr>
        <w:t xml:space="preserve">Jarmila Bartošová, oslavenkyně </w:t>
      </w:r>
      <w:r>
        <w:rPr/>
        <w:t xml:space="preserve">“Hlavně, aby byla rodina zdravá, abych já už neměla starosti nějaké, tak aby byla rodina zdravá. A jinak říkám, co bych chtěla v mém věku, jsem spokojená.”</w:t>
      </w:r>
    </w:p>
    <w:p>
      <w:pPr/>
      <w:r>
        <w:rPr/>
        <w:t xml:space="preserve">V Domově Duha se v listopadu dožije stejného významného jubilea ještě jedna obyvatelka, nicméně oslavu si nepřeje. </w:t>
      </w:r>
    </w:p>
    <w:p>
      <w:pPr/>
      <w:r>
        <w:rPr/>
        <w:t xml:space="preserve">---</w:t>
      </w:r>
    </w:p>
    <w:p>
      <w:pPr>
        <w:pStyle w:val="Heading1"/>
      </w:pPr>
      <w:r>
        <w:rPr>
          <w:sz w:val="36"/>
          <w:szCs w:val="36"/>
        </w:rPr>
        <w:t xml:space="preserve">Basketbalisté vítěznou šňůru nepřetrhli</w:t>
      </w:r>
    </w:p>
    <w:p>
      <w:pPr/>
      <w:r>
        <w:rPr>
          <w:b w:val="1"/>
          <w:bCs w:val="1"/>
        </w:rPr>
        <w:t xml:space="preserve">Basketbalisté potvrdili svou vynikající formu a připsali si osmou výhru v řadě. V letošní sezoně zatím neokusili chuť porážky a jsou lídrem skupiny východ první ligy.</w:t>
      </w:r>
    </w:p>
    <w:p>
      <w:pPr/>
      <w:r>
        <w:rPr/>
        <w:t xml:space="preserve">V osmém kole letošního ročníku soutěže přivítali basketbalisté v pátek 7. listopadu tým z Pardubic, který se v tabulce držel na druhém místě, tedy pod dosud suverénním Novým Jičínem. Ten si zatím udržoval čisté konto a tedy nepřetržitou šňůru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 Měli jsme trochu štěstí, že když jsme byli v Brně, tak tam to kluci nebyli, protože měli náročný program, takže jsme hráli proti mladším. To s tím hodně souvisí. K nám když přijedou kluci z Nové Huti, tak taky máme jinou sílu s nimi. Ale určitě ten dnešní soupeř by měl být asi nejlepší a v největší pohodě.”</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zde vrátím, tak po těch deset letech přemlouvání jsem to splnil a jsem rád, že se nám tak daří a já jen doufám, že to bude pokračovat. Začátek sezóny, 7 zápasů, 7 výher, to je něco, co se musí líbit i vám jako hráčům, a samozřejmě divákům  v hlediště. Samozřejmě, je to super, vyšly nám zápasy, některé samozřejmě se štěstím, ale to k tomu patří, a jak říkám, doufám, že to bude pokračovat a že diváci budou chodit ve velkém počtu.”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b w:val="1"/>
          <w:bCs w:val="1"/>
        </w:rPr>
        <w:t xml:space="preserve">David Hájek, trenér BC Nový Jičín:</w:t>
      </w:r>
      <w:r>
        <w:rPr/>
        <w:t xml:space="preserve"> “Tak první cíl je, že to chceme hrát i příští rok, takže nespadnout, což si myslím, že jsme splnili v podstatě už teď. A jo, tak vždycky to hrajeme pro to, ať se vyhrává, tak uvidíme, kam to půjde.”</w:t>
      </w:r>
    </w:p>
    <w:p>
      <w:pPr/>
      <w:r>
        <w:rPr/>
        <w:t xml:space="preserve">A ani po osmém utkání domácí chuť porážky v této soutěži neokusili,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2026-05-03T09:32:02+02:00</dcterms:created>
  <dcterms:modified xsi:type="dcterms:W3CDTF">2026-05-03T09:32:02+02:00</dcterms:modified>
</cp:coreProperties>
</file>

<file path=docProps/custom.xml><?xml version="1.0" encoding="utf-8"?>
<Properties xmlns="http://schemas.openxmlformats.org/officeDocument/2006/custom-properties" xmlns:vt="http://schemas.openxmlformats.org/officeDocument/2006/docPropsVTypes"/>
</file>