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11.11.2025,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Nové odborné učebny na karvinské SŠTaS</w:t>
      </w:r>
    </w:p>
    <w:p>
      <w:pPr/>
      <w:r>
        <w:rPr>
          <w:b w:val="1"/>
          <w:bCs w:val="1"/>
        </w:rPr>
        <w:t xml:space="preserve">Na Střední škole techniky a služeb byly otevřeny nově zrekonstruované odborné učebny pro žáky oborů Kuchař-Číšník a Cukrář. Studenti i učitelé mají ze zdařilé rekonstrukce velkou radost a škola má i díky tomu potenciál přilákat další děti.</w:t>
      </w:r>
    </w:p>
    <w:p>
      <w:pPr/>
      <w:r>
        <w:rPr/>
        <w:t xml:space="preserve">Nové gastrocentrum v budově Střední školy techniky a služeb v Karviné obsahuje několik nových odborných učeben pro obory, týkajících se gastronomie. </w:t>
      </w:r>
    </w:p>
    <w:p>
      <w:pPr/>
      <w:r>
        <w:rPr>
          <w:b w:val="1"/>
          <w:bCs w:val="1"/>
        </w:rPr>
        <w:t xml:space="preserve">Yvetta Kałužová, ředitelka Střední školy techniky a služeb Karviná: </w:t>
      </w:r>
      <w:r>
        <w:rPr/>
        <w:t xml:space="preserve">“Zbourali jsme staré odborné učebny pro obor Kuchař-Číšník a pro obor Cukrář. A díky projektantům a odborným firmám jsme vystavěli naprosto nové gastrocentrum. Gastrocentrum 21. století vybavené nejnovější technologií. Zároveň v těchto učebnách určitě budeme vyučovat dospělé, kteří mají zájem si dodělat výuční listy, rekvalifikační kurzy, ale bude to sloužit pro všechny žáky.”</w:t>
      </w:r>
    </w:p>
    <w:p>
      <w:pPr/>
      <w:r>
        <w:rPr/>
        <w:t xml:space="preserve">Studenti jsou z nových prostorů odborných učeben nadšení, a to i kvůli dlouhým měsícům, kdy museli na praxi docházet jinam. </w:t>
      </w:r>
    </w:p>
    <w:p>
      <w:pPr/>
      <w:r>
        <w:rPr>
          <w:b w:val="1"/>
          <w:bCs w:val="1"/>
        </w:rPr>
        <w:t xml:space="preserve">anketa: studenti SŠTaS:</w:t>
      </w:r>
      <w:r>
        <w:rPr/>
        <w:t xml:space="preserve"> "Je to pěkné, je to lepší, jak to staré." "Určitě ta kuchyň je lepší, než byla předtím, a jsme rádi, že tu můžeme mít ty praxe a tak, že nemusíme chodit někde dál." </w:t>
      </w:r>
    </w:p>
    <w:p>
      <w:pPr/>
      <w:r>
        <w:rPr>
          <w:b w:val="1"/>
          <w:bCs w:val="1"/>
        </w:rPr>
        <w:t xml:space="preserve">Jan Veřmiřovský (ANO), náměstek hejtmana Moravskoslezského kraje: </w:t>
      </w:r>
      <w:r>
        <w:rPr/>
        <w:t xml:space="preserve">“Naším úkolem a cílem je právě celkově renovace a investice do vybavení škol, protože přeci jenom trendy, které jsou moderní, tak jdou dál a dál. To znamená, je to pro nás důležitá investice nejenom do gastrocentra, ale celkově do vybavení našich škol a celkově zařízení.” </w:t>
      </w:r>
    </w:p>
    <w:p>
      <w:pPr/>
      <w:r>
        <w:rPr/>
        <w:t xml:space="preserve">Nové odborné učebny na Střední škole techniky a služeb splňují veškeré současné kvalitativní standardy, týkající se trendů a gastro techniky. </w:t>
      </w:r>
    </w:p>
    <w:p>
      <w:pPr/>
      <w:r>
        <w:rPr/>
        <w:t xml:space="preserve">---</w:t>
      </w:r>
    </w:p>
    <w:p>
      <w:pPr>
        <w:pStyle w:val="Heading1"/>
      </w:pPr>
      <w:r>
        <w:rPr>
          <w:sz w:val="36"/>
          <w:szCs w:val="36"/>
        </w:rPr>
        <w:t xml:space="preserve">Technické služby Slezská aktivovaly zimní pohotovost</w:t>
      </w:r>
    </w:p>
    <w:p>
      <w:pPr/>
      <w:r>
        <w:rPr>
          <w:b w:val="1"/>
          <w:bCs w:val="1"/>
        </w:rPr>
        <w:t xml:space="preserve">Slezská Ostrava už vyhlíží zimu. Vedení městského obvodu už od začátku listopadu aktivovalo zimní pohotovost a technické služby tak jsou připraveny okamžitě vyrazit do terénu a zajistit bezpečné silnice a chodníky. Nachystána je i nová technika.</w:t>
      </w:r>
    </w:p>
    <w:p>
      <w:pPr/>
      <w:r>
        <w:rPr/>
        <w:t xml:space="preserve">Pranostika praví, že 11. listopadu přijede Martin na bílém koni, a tedy že napadne první sníh. I když to už v posledních letech příliš neplatí, Slezská Ostrava je na tuto možnost připravena a technické služby mají od začátku listopadu pohotovost.</w:t>
      </w:r>
    </w:p>
    <w:p>
      <w:pPr/>
      <w:r>
        <w:rPr>
          <w:b w:val="1"/>
          <w:bCs w:val="1"/>
        </w:rPr>
        <w:t xml:space="preserve">Jiřina Gáliková, předsedkyně představenstva TS Slezská Ostrava: </w:t>
      </w:r>
      <w:r>
        <w:rPr/>
        <w:t xml:space="preserve">"Všechno je založeno na zimním operačním plánu pro rok 2025 až 2026. Ten plán je každoročně aktualizovaný. Už tedy v září pracujeme ve spolupráci s obvodem Slezská Ostrava na jeho aktualizaci."</w:t>
      </w:r>
    </w:p>
    <w:p>
      <w:pPr/>
      <w:r>
        <w:rPr/>
        <w:t xml:space="preserve">Hlavní tahy mají na starosti Ostravské komunikace a technické služby udržují silnice třetí a čtvrté třídy. Slezská má řadu specifik, což údržbu znesnadňuje.</w:t>
      </w:r>
    </w:p>
    <w:p>
      <w:pPr/>
      <w:r>
        <w:rPr>
          <w:b w:val="1"/>
          <w:bCs w:val="1"/>
        </w:rPr>
        <w:t xml:space="preserve">Ondřej Slíva (ANO), místostarosta Slezské Ostravy:</w:t>
      </w:r>
      <w:r>
        <w:rPr/>
        <w:t xml:space="preserve"> "Slezská Ostrava se stará o 110 kilometrů chodníků a 110 kilometrů silnic. Jsou to místní komunikace třetí a čtvrté třídy."</w:t>
      </w:r>
    </w:p>
    <w:p>
      <w:pPr/>
      <w:r>
        <w:rPr/>
        <w:t xml:space="preserve">Slezská je velmi kopcovitá, při sněžení tak musí být silnice například v Muglinově nebo Koblově důkladně ošetřeny. Jde například o ulici Komerční, Gogolovu nebo Parcelní. Ve skladu je nyní připraveno asi 20 tun soli pro běžný provoz.</w:t>
      </w:r>
    </w:p>
    <w:p>
      <w:pPr/>
      <w:r>
        <w:rPr>
          <w:b w:val="1"/>
          <w:bCs w:val="1"/>
        </w:rPr>
        <w:t xml:space="preserve">Jiřina Gáliková, předsedkyně představenstva TS Slezská Ostrava:</w:t>
      </w:r>
      <w:r>
        <w:rPr/>
        <w:t xml:space="preserve">"Nejsou to jenom komunikace a chodníky, jsou to veřejná prostranství, jsou to schodiště a jsou to samozřejmě cyklostezky. Zastávek je strašně moc, myslím, že kolem 200 zastávek, takže když opravdu nasněží, tak máme co dělat."</w:t>
      </w:r>
    </w:p>
    <w:p>
      <w:pPr/>
      <w:r>
        <w:rPr/>
        <w:t xml:space="preserve">Pro občany je také k dispozici na webu technickesluzby.cz linka, kde mohou zavolat, pokud někde narazí na nebezpečné místo.</w:t>
      </w:r>
    </w:p>
    <w:p>
      <w:pPr/>
      <w:r>
        <w:rPr/>
        <w:t xml:space="preserve">---</w:t>
      </w:r>
    </w:p>
    <w:p>
      <w:pPr/>
      <w:r>
        <w:rPr/>
        <w:t xml:space="preserve">STAVBA JIŽNÍHO OBCHVATU OPAVY</w:t>
      </w:r>
    </w:p>
    <w:p>
      <w:pPr/>
      <w:r>
        <w:rPr/>
        <w:t xml:space="preserve">Stavba jižního obchvatu Opavy pokračuje podle plánu. Úsek mezi Hradeckou a Olomouckou ulicí má zhruba 2,5 kilometru a vyjde na 380 milionů korun. Dokončený má být do konce roku 2026 a po otevření uleví dopravě nejen v Opavě, ale i v přilehlých obcích. Odkloní hlavně tranzit a zlepší plynulost provozu. </w:t>
      </w:r>
    </w:p>
    <w:p>
      <w:pPr/>
      <w:r>
        <w:rPr/>
        <w:t xml:space="preserve">MS KRAJ STÁLE LÁKÁ TURISTY</w:t>
      </w:r>
    </w:p>
    <w:p>
      <w:pPr/>
      <w:r>
        <w:rPr/>
        <w:t xml:space="preserve">Návštěvnost Moravskoslezského kraje dál roste. Ve třetím čtvrtletí letošního roku se zde ubytovalo přes 364 tisíc turistů, což je téměř tříprocentní nárůst oproti loňsku. K vyšším číslům pomohly hlavně vouchery do Jeseníků, které po povodních přilákaly zpět návštěvníky a podpořily místní podnikatele. Zájem je také pravidelně o návštěvy Beskyd a Ostravy.</w:t>
      </w:r>
    </w:p>
    <w:p>
      <w:pPr/>
      <w:r>
        <w:rPr/>
        <w:t xml:space="preserve">---</w:t>
      </w:r>
    </w:p>
    <w:p>
      <w:pPr>
        <w:pStyle w:val="Heading1"/>
      </w:pPr>
      <w:r>
        <w:rPr>
          <w:sz w:val="36"/>
          <w:szCs w:val="36"/>
        </w:rPr>
        <w:t xml:space="preserve"> </w:t>
      </w:r>
    </w:p>
    <w:p>
      <w:pPr>
        <w:pStyle w:val="Heading1"/>
      </w:pPr>
      <w:r>
        <w:rPr>
          <w:sz w:val="36"/>
          <w:szCs w:val="36"/>
        </w:rPr>
        <w:t xml:space="preserve">Náhrobky předků uchovává i novojičínské lapidárium</w:t>
      </w:r>
    </w:p>
    <w:p>
      <w:pPr/>
      <w:r>
        <w:rPr>
          <w:b w:val="1"/>
          <w:bCs w:val="1"/>
        </w:rPr>
        <w:t xml:space="preserve">Klub rodáků a přátel města Nového Jičína připravil komentovanou prohlídku hřbitova. Ta jednak vedla kolem hrobů významných osobností, ale také připomněla 20. výročí zřízení lapidária.</w:t>
      </w:r>
    </w:p>
    <w:p>
      <w:pPr/>
      <w:r>
        <w:rPr/>
        <w:t xml:space="preserve">Novojičínský hřbitov je osazen množstvím zajímavých uměleckořemeslných děl, různých náhrobků, soch a dalších historických artefaktů. Komentovanou procházku, která na ně upozornila, připravil Klub rodáků a přátel města. </w:t>
      </w:r>
    </w:p>
    <w:p>
      <w:pPr/>
      <w:r>
        <w:rPr>
          <w:b w:val="1"/>
          <w:bCs w:val="1"/>
        </w:rPr>
        <w:t xml:space="preserve">Václav Nezval, Klub rodáků a přátel města NJ: </w:t>
      </w:r>
      <w:r>
        <w:rPr/>
        <w:t xml:space="preserve">“Hlavním tématem dnešní prohlídky je připomenutí 20 let od založení lapidária, které je v centrální části hřbitova, a potom si taky projdeme čestné a významné hroby, které jsou roztroušeny po celém hřbitově. Takže to bude taková trasa asi na hodinku.”</w:t>
      </w:r>
    </w:p>
    <w:p>
      <w:pPr/>
      <w:r>
        <w:rPr/>
        <w:t xml:space="preserve">Lapidárium náhrobků bylo na hřbitově zřízeno na podzim v roce 2005. Podařilo se tak zachránit téměř dvě stovky pomníků, které tu zůstaly po dřívějších obyvatelích, především německé národnosti.</w:t>
      </w:r>
    </w:p>
    <w:p>
      <w:pPr/>
      <w:r>
        <w:rPr>
          <w:b w:val="1"/>
          <w:bCs w:val="1"/>
        </w:rPr>
        <w:t xml:space="preserve">Pavel Wessely, Klub rodáků a přátel města NJ: </w:t>
      </w:r>
      <w:r>
        <w:rPr/>
        <w:t xml:space="preserve">“Podařilo se opravdu postavit lapidárium takové, jaké jsme jinde neviděl. Byl to takový náš trochu dluh těm, kteří tady spočinuli a kteří bohužel nemohli být, tak říkajíc, opečovávání a to bylo hodně smutné.”</w:t>
      </w:r>
    </w:p>
    <w:p>
      <w:pPr/>
      <w:r>
        <w:rPr/>
        <w:t xml:space="preserve">Vznik lapidária financovalo město Nový Jičín a podpořili jej také krajané žijící v zahraničí a Česko-německý fond budoucnosti.</w:t>
      </w:r>
    </w:p>
    <w:p>
      <w:pPr/>
      <w:r>
        <w:rPr>
          <w:b w:val="1"/>
          <w:bCs w:val="1"/>
        </w:rPr>
        <w:t xml:space="preserve">Pavel Wessely, Klub rodáků a přátel města NJ: </w:t>
      </w:r>
      <w:r>
        <w:rPr/>
        <w:t xml:space="preserve">“Ne všem se líbilo, že se staví lapidárium někdejším zdejším obyvatelům. To byli lidi, trošku řekl bych zapšklí, kteří nepochopili, proč to vlastně stavíme. A musím říct, že to nebyly zdaleka jenom německé náhrobky. Dominantně jsou Němci, samozřejmě, protože o ty se neměl kdo tady na tom hřbitově postarat. Ale taky polské jména tam najdeme, čteme tam česká jména, takže to jsem musel poopravit jednoho horlivého občana, který někdy kvůli tomu kdysi napadl.”</w:t>
      </w:r>
    </w:p>
    <w:p>
      <w:pPr/>
      <w:r>
        <w:rPr/>
        <w:t xml:space="preserve">V lapidáriu jsou také železné kříže zejména českých, polských a německých vojáků padlých v první světové válce. </w:t>
      </w:r>
    </w:p>
    <w:p>
      <w:pPr/>
      <w:r>
        <w:rPr/>
        <w:t xml:space="preserve">---</w:t>
      </w:r>
    </w:p>
    <w:p>
      <w:pPr/>
      <w:r>
        <w:rPr/>
        <w:t xml:space="preserve">KRADL A NA VŠE MĚL VÝMLUVU</w:t>
      </w:r>
    </w:p>
    <w:p>
      <w:pPr/>
      <w:r>
        <w:rPr/>
        <w:t xml:space="preserve">Vykřikoval, že potřebuje schovat věci a slyšeli ho kolemjdoucí strážníci. Vzápětí se ukázalo, že třicetiletý muž ukradl tiskárnu, reklamní předměty a trička z firmy v ostravské Teslově ulici. Před strážníky měl na vše výmluvu, ale to mu nepomohlo.</w:t>
      </w:r>
    </w:p>
    <w:p>
      <w:pPr/>
      <w:r>
        <w:rPr/>
        <w:t xml:space="preserve">---</w:t>
      </w:r>
    </w:p>
    <w:p>
      <w:pPr>
        <w:pStyle w:val="Heading1"/>
      </w:pPr>
      <w:r>
        <w:rPr>
          <w:sz w:val="36"/>
          <w:szCs w:val="36"/>
        </w:rPr>
        <w:t xml:space="preserve">Den válečných veteránů je věnován ukončení 1. sv. války</w:t>
      </w:r>
    </w:p>
    <w:p>
      <w:pPr/>
      <w:r>
        <w:rPr>
          <w:b w:val="1"/>
          <w:bCs w:val="1"/>
        </w:rPr>
        <w:t xml:space="preserve">Na mnoha místech po celé naší zemi se 11. listopadu připomíná Den válečných veteránů. V Ostravě se uskutečnilo setkání v parku Čs. letců v centru města. Lidé nosí v tento den na klopách kabátů a na bundách symbolicky květy vlčích máků.</w:t>
      </w:r>
    </w:p>
    <w:p>
      <w:pPr/>
      <w:r>
        <w:rPr/>
        <w:t xml:space="preserve">11. listopadu 1918 bylo ve vlakovém voze ve Francii podepsáno příměří mezi zeměmi Dohody a Německem, jímž byly ukončeny boje první světové války. Tradice oslav konce války se ale časem proměnila na den veteránů všech válečných konfliktů. I když vlčí mák jako symbol zůstal.</w:t>
      </w:r>
    </w:p>
    <w:p>
      <w:pPr/>
      <w:r>
        <w:rPr>
          <w:b w:val="1"/>
          <w:bCs w:val="1"/>
        </w:rPr>
        <w:t xml:space="preserve">Jaroslav Medek, ředitel Krajského vojenského velitelství Ostrava: </w:t>
      </w:r>
      <w:r>
        <w:rPr/>
        <w:t xml:space="preserve">"Máme tady i novodobé veterány. Jsou to kluci, vojáci a nejen kluci, ale i ženy, které se zúčastnily všech mírových operací po celém světě."</w:t>
      </w:r>
    </w:p>
    <w:p>
      <w:pPr/>
      <w:r>
        <w:rPr/>
        <w:t xml:space="preserve">V Ostravě se na válečné veterány vzpomínalo v Parku československých letců v centru města, kde bylo přečteno poselství ministryně obrany Jany Černochové. Věnce a kytice byly položeny u památníku válečných veteránů.</w:t>
      </w:r>
    </w:p>
    <w:p>
      <w:pPr/>
      <w:r>
        <w:rPr>
          <w:b w:val="1"/>
          <w:bCs w:val="1"/>
        </w:rPr>
        <w:t xml:space="preserve">Šárka Vilamová (ANO), náměstkyně hejtmana MS kraje:</w:t>
      </w:r>
      <w:r>
        <w:rPr/>
        <w:t xml:space="preserve"> "Tento svátek je potřeba si neustále připomínat, protože hrdinství válečných veteránů je důležité a je to určitý symbol a zároveň veliký závazek pro dnešní generaci."</w:t>
      </w:r>
    </w:p>
    <w:p>
      <w:pPr/>
      <w:r>
        <w:rPr>
          <w:b w:val="1"/>
          <w:bCs w:val="1"/>
        </w:rPr>
        <w:t xml:space="preserve">Richard Vereš (ANO), starosta Slezské Ostravy:</w:t>
      </w:r>
      <w:r>
        <w:rPr/>
        <w:t xml:space="preserve"> "Připomínáme nejen konec první světové války, ale dnes už vlastně i válečné veterány jako takové, tzn. i veterány z moderních válek."</w:t>
      </w:r>
    </w:p>
    <w:p>
      <w:pPr/>
      <w:r>
        <w:rPr/>
        <w:t xml:space="preserve">Válečným veteránům lze vzdát hold a poděkovat kdykoliv. Například zakoupením vlčího máku.</w:t>
      </w:r>
    </w:p>
    <w:p>
      <w:pPr/>
      <w:r>
        <w:rPr>
          <w:b w:val="1"/>
          <w:bCs w:val="1"/>
        </w:rPr>
        <w:t xml:space="preserve">Oldřich Novák, Agentura pro podporu válečných veteránů Ministerstva obrany ČR: </w:t>
      </w:r>
      <w:r>
        <w:rPr/>
        <w:t xml:space="preserve">"Máme možnost přispět do Vojenského fondu solidarity a ten výtěžek je použit na přímou péči a podporu válečným veteránům a osobám blízkým válečným veteránům."</w:t>
      </w:r>
    </w:p>
    <w:p>
      <w:pPr/>
      <w:r>
        <w:rPr/>
        <w:t xml:space="preserve">Je možné je ale podpořit i elektronicky symbolickým zakoupením vlčího máku na webu digimak.cz.</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1-11-2025-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2026-08-27T12:02:00+02:00</dcterms:created>
  <dcterms:modified xsi:type="dcterms:W3CDTF">2026-08-27T12:02:00+02:00</dcterms:modified>
</cp:coreProperties>
</file>

<file path=docProps/custom.xml><?xml version="1.0" encoding="utf-8"?>
<Properties xmlns="http://schemas.openxmlformats.org/officeDocument/2006/custom-properties" xmlns:vt="http://schemas.openxmlformats.org/officeDocument/2006/docPropsVTypes"/>
</file>