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VET Bridge 2025 - konference v DK Poklad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p>
      <w:pPr/>
      <w:r>
        <w:rPr>
          <w:b w:val="1"/>
          <w:bCs w:val="1"/>
        </w:rPr>
        <w:t xml:space="preserve">Den otevřených dveří na SOŠ Frýdek-Místek</w:t>
      </w:r>
    </w:p>
    <w:p>
      <w:pPr/>
      <w:r>
        <w:rPr/>
        <w:t xml:space="preserve">SOŠ Frýdek-Místek má dvě hlavní střediska - na Lískovecké ulici a Na hrázi u Olešné. A na tom druhém místě pořádala škola Den otevřených dveří s názvem Řemeslo na dosah.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p>
      <w:pPr/>
      <w:r>
        <w:rPr>
          <w:b w:val="1"/>
          <w:bCs w:val="1"/>
        </w:rPr>
        <w:t xml:space="preserve">Ostravský GAME JAM – soutěž pro týmy středoškolských studentů</w:t>
      </w:r>
    </w:p>
    <w:p>
      <w:pPr/>
      <w:r>
        <w:rPr/>
        <w:t xml:space="preserve">Ostravský Game Jam je soutěž pro týmy středoškolských studentů zapálených do vývoje počítačových her. Za úkol měli vyvinout prototyp hry ve 2 dnech. 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2-11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2026-07-03T06:21:23+02:00</dcterms:created>
  <dcterms:modified xsi:type="dcterms:W3CDTF">2026-07-03T06:21:23+02:00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