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2"/>
      </w:pPr>
      <w:r>
        <w:rPr>
          <w:b w:val="1"/>
          <w:bCs w:val="1"/>
        </w:rPr>
        <w:t xml:space="preserve">MS kraj a pivovar Radegast z Nošovic podepsali deklaraci o vzájemné spolupráci</w:t>
      </w:r>
    </w:p>
    <w:p>
      <w:pPr/>
      <w:r>
        <w:rPr/>
        <w:t xml:space="preserve">MS kraj a pivovar Radegast z Nošovic podepsali deklaraci o vzájemné spolupráci. Týká se marketingu, cestovního ruchu, ale také například společenské odpovědnosti a ochrany životního prostředí.</w:t>
      </w:r>
    </w:p>
    <w:p>
      <w:pPr/>
      <w:r>
        <w:rPr/>
        <w:t xml:space="preserve">Moravskoslezský kraj a Radegast spolupracují už delší dobu, teď ale jejich kooperace získala konkrétní cíle.</w:t>
      </w:r>
    </w:p>
    <w:p>
      <w:pPr/>
      <w:r>
        <w:rPr>
          <w:b w:val="1"/>
          <w:bCs w:val="1"/>
          <w:i w:val="1"/>
          <w:iCs w:val="1"/>
        </w:rPr>
        <w:t xml:space="preserve">Jan Bělica (ANO), hejtman MS kraje:</w:t>
      </w:r>
      <w:r>
        <w:rPr>
          <w:i w:val="1"/>
          <w:iCs w:val="1"/>
        </w:rPr>
        <w:t xml:space="preserve"> "Je to jedna z nejvýznamnějších firem v tomto kraji, máme být na co hrdí. Radegast je dlouhodobá tradice od roku 1970 a je to skvělá firma. Vyrábí pivo, které v Moravskoslezském kraji má své místo. Vyrábí ho, vyrábí ho v Moravskoslezském kraji dlouhodobě z místní vody, která je unikátní. Takže Radegast je prostě jedna z firem, na kterou můžeme být hrdí."</w:t>
      </w:r>
    </w:p>
    <w:p>
      <w:pPr/>
      <w:r>
        <w:rPr/>
        <w:t xml:space="preserve">Co konkrétně obsahuje tato spolupráce?</w:t>
      </w:r>
    </w:p>
    <w:p>
      <w:pPr/>
      <w:r>
        <w:rPr>
          <w:b w:val="1"/>
          <w:bCs w:val="1"/>
          <w:i w:val="1"/>
          <w:iCs w:val="1"/>
        </w:rPr>
        <w:t xml:space="preserve">Jan Bělica (ANO), hejtman MS kraje:</w:t>
      </w:r>
      <w:r>
        <w:rPr>
          <w:i w:val="1"/>
          <w:iCs w:val="1"/>
        </w:rPr>
        <w:t xml:space="preserve"> "Je to spolupráce v oblasti marketingových aktivit v oblasti cestovního ruchu, v oblasti rozvoje cestovního ruchu v Moravskoslezském kraji na roky 2025 a 2026. Takže já jsem za ní moc rád, protože Radegast nejenom že je z Moravskoslezského kraje, ale vyvíjí i aktivity směrem ke společenské odpovědnosti a k péči o krajinu a o tu komunitu, ve které podniká. To je určitě úctyhodné."</w:t>
      </w:r>
    </w:p>
    <w:p>
      <w:pPr/>
      <w:r>
        <w:rPr/>
        <w:t xml:space="preserve">Pivovar Radegast funguje od roku 1970 a postupně se zařadil mezi nejstabilnější firmy v regionu.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"My jsme spolupracovali vždy s Moravskoslezským krajem a jsme rádi, že můžeme na tu minulou spolupráci navázat. Hodně si toho vážíme, žijeme, máme skvělé pivo a spoustu aktivit, které pomáhají lidem v tomto kraji. A myslím si, že to je to krásná tečka na nejbližší období."</w:t>
      </w:r>
    </w:p>
    <w:p>
      <w:pPr/>
      <w:r>
        <w:rPr/>
        <w:t xml:space="preserve">Jak si představujete tu spolupráci v oblasti turistického ruchu?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"Minimálně tak, že budeme hledat nějaké způsoby, jak navýšit počet návštěvníků v pivovaru a zároveň budeme pomáhat na všech možných akcích, ať už to jsou nějaké turistické veletrhy nebo jakékoliv akce organizované Moravskoslezským krajem, aby byly co nejatraktivnější."</w:t>
      </w:r>
    </w:p>
    <w:p>
      <w:pPr/>
      <w:r>
        <w:rPr/>
        <w:t xml:space="preserve">Radegast je také vyhlášený svou společenskou odpovědností v oblasti šetření vodou.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"Celá značka Radegast je vlastně založena na podpoře nebo na tom úsilí šetřit vodu, ať už v domácnostech, nebo v běžném životě anebo v přírodě."</w:t>
      </w:r>
    </w:p>
    <w:p>
      <w:pPr/>
      <w:r>
        <w:rPr/>
        <w:t xml:space="preserve">Spolupráce byla podepsána zatím do konce roku 2026.</w:t>
      </w:r>
    </w:p>
    <w:p>
      <w:pPr>
        <w:pStyle w:val="Heading2"/>
      </w:pPr>
      <w:r>
        <w:rPr>
          <w:b w:val="1"/>
          <w:bCs w:val="1"/>
        </w:rPr>
        <w:t xml:space="preserve">V centru Ostravy se setkali váleční veteráni. Památka je věnována konci 1. sv. války</w:t>
      </w:r>
    </w:p>
    <w:p>
      <w:pPr/>
      <w:r>
        <w:rPr/>
        <w:t xml:space="preserve">Na mnoha místech po celé naší zemi se 11. listopadu připomíná Den válečných veteránů. V Ostravě se uskutečnilo setkání v parku Čs. letců v centru města. Lidé nosí v tento den na klopách kabátů a na bundách symbolicky květy vlčích máků.</w:t>
      </w:r>
    </w:p>
    <w:p>
      <w:pPr/>
      <w:r>
        <w:rPr/>
        <w:t xml:space="preserve">11. listopadu 1918 bylo ve vlakovém voze ve Francii podepsáno příměří mezi zeměmi Dohody a Německem, jímž byly ukončeny boje první světové války. Tradice oslav konce války se ale časem proměnila na den veteránů všech válečných konfliktů. I když vlčí mák jako symbol zůstal.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"Máme tady i novodobé veterány. Jsou to kluci, vojáci a nejen kluci, ale i ženy, které se zúčastnily všech mírových operací po celém světě."</w:t>
      </w:r>
    </w:p>
    <w:p>
      <w:pPr/>
      <w:r>
        <w:rPr/>
        <w:t xml:space="preserve">V Ostravě se na válečné veterány vzpomínalo v Parku československých letců v centru města, kde bylo přečteno poselství ministryně obrany Jany Černochové. Věnce a kytice byly položeny u památníku válečných veteránů.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"Tento svátek je potřeba si neustále připomínat, protože hrdinství válečných veteránů je důležité a je to určitý symbol a zároveň veliký závazek pro dnešní generaci."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"Připomínáme nejen konec první světové války, ale dnes už vlastně i válečné veterány jako takové, tzn. i veterány z moderních válek."</w:t>
      </w:r>
    </w:p>
    <w:p>
      <w:pPr/>
      <w:r>
        <w:rPr/>
        <w:t xml:space="preserve">Válečným veteránům lze vzdát hold a poděkovat kdykoliv. Například zakoupením vlčího máku.</w:t>
      </w:r>
    </w:p>
    <w:p>
      <w:pPr/>
      <w:r>
        <w:rPr>
          <w:b w:val="1"/>
          <w:bCs w:val="1"/>
        </w:rPr>
        <w:t xml:space="preserve">Oldřich Novák, Agentura pro podporu válečných veteránů Ministerstva obrany ČR:</w:t>
      </w:r>
      <w:r>
        <w:rPr/>
        <w:t xml:space="preserve"> "Máme možnost přispět do Vojenského fondu solidarity a ten výtěžek je použit na přímou péči a podporu válečným veteránům a osobám blízkým válečným veteránům."</w:t>
      </w:r>
    </w:p>
    <w:p>
      <w:pPr/>
      <w:r>
        <w:rPr/>
        <w:t xml:space="preserve">Je možné je ale podpořit i elektronicky symbolickým zakoupením vlčího máku na webu digimak.cz.</w:t>
      </w:r>
    </w:p>
    <w:p>
      <w:pPr/>
      <w:r>
        <w:rPr>
          <w:b w:val="1"/>
          <w:bCs w:val="1"/>
        </w:rPr>
        <w:t xml:space="preserve"> </w:t>
      </w:r>
    </w:p>
    <w:p>
      <w:pPr>
        <w:pStyle w:val="Heading3"/>
      </w:pPr>
      <w:r>
        <w:rPr>
          <w:b w:val="1"/>
          <w:bCs w:val="1"/>
        </w:rPr>
        <w:t xml:space="preserve">NEZAMĚSTNANOST V KRAJI VZROSTLA NA 6,4 %</w:t>
      </w:r>
    </w:p>
    <w:p>
      <w:pPr/>
      <w:r>
        <w:rPr/>
        <w:t xml:space="preserve">V Moravskoslezském kraji bylo na konci října evidováno bezmála 51 tisíc uchazečů o práci, což je o 161 více než v září. Podíl nezaměstnaných vzrostl na 6,4 %, nejnižší je dlouhodobě na Opavsku - 4,2 % , nejvyšší v okrese Karviná  9,4 %. Na jedno volné pracovní místo připadá téměř osm uchazečů.</w:t>
      </w:r>
    </w:p>
    <w:p>
      <w:pPr>
        <w:pStyle w:val="Heading3"/>
      </w:pPr>
      <w:r>
        <w:rPr>
          <w:b w:val="1"/>
          <w:bCs w:val="1"/>
        </w:rPr>
        <w:t xml:space="preserve">KONEC TĚŽBY V DOLE ČSM VE STONAVĚ </w:t>
      </w:r>
    </w:p>
    <w:p>
      <w:pPr/>
      <w:r>
        <w:rPr/>
        <w:t xml:space="preserve">Těžba černého uhlí v Dole ČSM na Karvinsku skončí 31. ledna 2026. Ze společnosti OKD odejde k tomuto datu 750 zaměstnanců, dalších 150 pak k 28. únoru. Ukončení těžby znamená definitivní uzavření posledního činného černouhelného dolu v Česku.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„Těžbu ukončíme k 31. lednu příštího roku. Zhruba 750 pracovníků, především z provozu rubání a souvisejících profesí, tehdy odejde. Celkem v prvním čtvrtletí firmu opustí asi 900 lidí. Všichni mají samozřejmě nárok na odstupné ve výši od čtyř- do jedenáctinásobku průměrného měsíčního výdělku. Na odstupné bude vynaloženo více než 500 milionů korun.“</w:t>
      </w:r>
    </w:p>
    <w:p>
      <w:pPr>
        <w:pStyle w:val="Heading3"/>
      </w:pPr>
      <w:r>
        <w:rPr>
          <w:b w:val="1"/>
          <w:bCs w:val="1"/>
        </w:rPr>
        <w:t xml:space="preserve">ZÁŽITKOVÝ ROK I SLADKÉ KAČKEJKY ZÍSKALY CERTIFIKÁT</w:t>
      </w:r>
    </w:p>
    <w:p>
      <w:pPr/>
      <w:r>
        <w:rPr/>
        <w:t xml:space="preserve">Značku </w:t>
      </w:r>
      <w:r>
        <w:rPr>
          <w:b w:val="1"/>
          <w:bCs w:val="1"/>
        </w:rPr>
        <w:t xml:space="preserve">Opavské Slezsko regionální produkt</w:t>
      </w:r>
      <w:r>
        <w:rPr/>
        <w:t xml:space="preserve"> nově získalo </w:t>
      </w:r>
      <w:r>
        <w:rPr>
          <w:b w:val="1"/>
          <w:bCs w:val="1"/>
        </w:rPr>
        <w:t xml:space="preserve">Centrum Holos</w:t>
      </w:r>
      <w:r>
        <w:rPr/>
        <w:t xml:space="preserve"> za projekt </w:t>
      </w:r>
      <w:r>
        <w:rPr>
          <w:i w:val="1"/>
          <w:iCs w:val="1"/>
        </w:rPr>
        <w:t xml:space="preserve">Zážitkový rok</w:t>
      </w:r>
      <w:r>
        <w:rPr/>
        <w:t xml:space="preserve"> oživující lidové tradice a řemesla i </w:t>
      </w:r>
      <w:r>
        <w:rPr>
          <w:b w:val="1"/>
          <w:bCs w:val="1"/>
        </w:rPr>
        <w:t xml:space="preserve">cukrářka Kateřina Hepperová</w:t>
      </w:r>
      <w:r>
        <w:rPr/>
        <w:t xml:space="preserve"> za originální marcipánové dorty Kačkejky. Regionální značka, udělovaná od roku 2012, má už přes </w:t>
      </w:r>
      <w:r>
        <w:rPr>
          <w:b w:val="1"/>
          <w:bCs w:val="1"/>
        </w:rPr>
        <w:t xml:space="preserve">70 nositelů</w:t>
      </w:r>
      <w:r>
        <w:rPr/>
        <w:t xml:space="preserve"> a další certifikace proběhne v roce </w:t>
      </w:r>
      <w:r>
        <w:rPr>
          <w:b w:val="1"/>
          <w:bCs w:val="1"/>
        </w:rPr>
        <w:t xml:space="preserve">2026</w:t>
      </w:r>
      <w:r>
        <w:rPr/>
        <w:t xml:space="preserve">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13-11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2026-04-05T01:39:09+02:00</dcterms:created>
  <dcterms:modified xsi:type="dcterms:W3CDTF">2026-04-05T01:39:09+02:00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