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Aktivisté se snaží zastavit demolici domků na Bedřišce</w:t>
      </w:r>
    </w:p>
    <w:p>
      <w:pPr/>
      <w:r>
        <w:rPr>
          <w:b w:val="1"/>
          <w:bCs w:val="1"/>
        </w:rPr>
        <w:t xml:space="preserve">Střechu jednoho z prázdných domů v osadě Bedřiška v Ostravě obsadili aktivisté, kteří chtějí zabránit jeho zbourání. Městský obvod Mariánské Hory a Hulváky totiž likviduje další domky, které už jejich nájemníci opustili. Podle starosty jsou domy za svou životností, jejich opravy jsou neefektivní a tamním občanům nabízí byty v obytných jiných částech obvodu.</w:t>
      </w:r>
    </w:p>
    <w:p>
      <w:pPr/>
      <w:r>
        <w:rPr/>
        <w:t xml:space="preserve">Obyvatele osady Bedřiška v Ostravě-Hulvákách ve čtvrtek podpořila skupina aktivistů, která hned ráno obsadila střechu domku, aby zabránila jeho zbourání. Městský obvod totiž v pondělí zahájil likvidaci dalších domů, jejichž nájemníci přistoupili na výměnu za byty.</w:t>
      </w:r>
    </w:p>
    <w:p>
      <w:pPr/>
      <w:r>
        <w:rPr>
          <w:b w:val="1"/>
          <w:bCs w:val="1"/>
        </w:rPr>
        <w:t xml:space="preserve">aktivista: </w:t>
      </w:r>
      <w:r>
        <w:rPr/>
        <w:t xml:space="preserve">"Zatím žádný konkrétní plán nemáme a budeme čekat, jak dlouho bude potřeba."</w:t>
      </w:r>
    </w:p>
    <w:p>
      <w:pPr/>
      <w:r>
        <w:rPr>
          <w:b w:val="1"/>
          <w:bCs w:val="1"/>
        </w:rPr>
        <w:t xml:space="preserve">Lýdie Habustová, obyvatelka Bedřišky: </w:t>
      </w:r>
      <w:r>
        <w:rPr/>
        <w:t xml:space="preserve">"Já osobně to cítím jako velkou podporu pro nás, takže jsem vlastně ráda, že tady jsou."</w:t>
      </w:r>
    </w:p>
    <w:p>
      <w:pPr/>
      <w:r>
        <w:rPr/>
        <w:t xml:space="preserve">Na Bedřišce žije přibližně padesát obyvatel v asi dvaceti domcích. Městský obvod, který je jejich majitelem, nechce staré dřevěné domky dále udržovat, a proto majitelům nabídl byty jinde.</w:t>
      </w:r>
    </w:p>
    <w:p>
      <w:pPr/>
      <w:r>
        <w:rPr>
          <w:b w:val="1"/>
          <w:bCs w:val="1"/>
        </w:rPr>
        <w:t xml:space="preserve">Patrik Hujdus (Starostové pro Ostravu), starosta Ostravy-Mariánských Hor a Hulvák:</w:t>
      </w:r>
      <w:r>
        <w:rPr/>
        <w:t xml:space="preserve"> "My bohužel musíme jednat s péčí řádného hospodáře, kdy finanční prostředky investujeme do nemovitostí, kde to prostě má smysl a kde ta investice je vyvážená."</w:t>
      </w:r>
    </w:p>
    <w:p>
      <w:pPr/>
      <w:r>
        <w:rPr/>
        <w:t xml:space="preserve">V září vypršela smlouva devíti rodinám a sedm z nich využilo nabídku na byt v jiné části obvodu.</w:t>
      </w:r>
    </w:p>
    <w:p>
      <w:pPr/>
      <w:r>
        <w:rPr>
          <w:b w:val="1"/>
          <w:bCs w:val="1"/>
        </w:rPr>
        <w:t xml:space="preserve">paní Lídie, bývalá obyvatelka Bedřišky (natočeno v říjnu 2025):</w:t>
      </w:r>
      <w:r>
        <w:rPr/>
        <w:t xml:space="preserve"> "Už to tady nebylo dobré. Bylo to plesnivé, staré a už to hnilo. A teď jsem v Mariánkách a vyhovuje mi to. Děti to mají kousek, jenom přes cestu do školy. Jsou spokojeni."</w:t>
      </w:r>
    </w:p>
    <w:p>
      <w:pPr/>
      <w:r>
        <w:rPr/>
        <w:t xml:space="preserve">Obyvatelé Bedřišky chtějí lokalitu odkoupit, vytvořit sociální bytové družstvo a domy opravit na vlastní náklady. Město to ale odmítlo s tím, že jen kanalizace by stála přes půl miliardy korun. Nájmy by měly obyvatelům vypršet do roku 2029. </w:t>
      </w:r>
    </w:p>
    <w:p>
      <w:pPr/>
      <w:r>
        <w:rPr/>
        <w:t xml:space="preserve">Policisté také hned ráno přijali oznámení od pracovníků demoliční firmy, kterým někdo zalepil zámky dveří bagrů, takže je museli nejprve vylomit, aby mohli začít pracovat. </w:t>
      </w:r>
    </w:p>
    <w:p>
      <w:pPr/>
      <w:r>
        <w:rPr/>
        <w:t xml:space="preserve">---</w:t>
      </w:r>
    </w:p>
    <w:p>
      <w:pPr>
        <w:pStyle w:val="Heading1"/>
      </w:pPr>
      <w:r>
        <w:rPr>
          <w:sz w:val="36"/>
          <w:szCs w:val="36"/>
        </w:rPr>
        <w:t xml:space="preserve">Obce v Beskydech řeší lokality bez signálu</w:t>
      </w:r>
    </w:p>
    <w:p>
      <w:pPr/>
      <w:r>
        <w:rPr>
          <w:b w:val="1"/>
          <w:bCs w:val="1"/>
        </w:rPr>
        <w:t xml:space="preserve">V Moravskoslezském kraji jsou stále místa, kde není dostatečný mobilní signál, nebo tam dokonce není vůbec žádný. Mezi problémové lokality patří především horské oblasti. Ve Frýdlantě nad Ostravicí se proto konala schůzka starostů se zástupci mobilních operátorů.</w:t>
      </w:r>
    </w:p>
    <w:p>
      <w:pPr/>
      <w:r>
        <w:rPr/>
        <w:t xml:space="preserve">Zatímco ve městech berou lidé kvalitní mobilní signál jako samozřejmost a zvykli si i na velmi rychlé datové služby, na horách je situace jiná. Na mnoha místech lidé nemohou pracovat, protože nemají přístup k datům, a někde se dokonce ani nedovolají.</w:t>
      </w:r>
    </w:p>
    <w:p>
      <w:pPr/>
      <w:r>
        <w:rPr>
          <w:b w:val="1"/>
          <w:bCs w:val="1"/>
        </w:rPr>
        <w:t xml:space="preserve">Lukáš Plánička (STAN), místostarosta Janovic:</w:t>
      </w:r>
      <w:r>
        <w:rPr/>
        <w:t xml:space="preserve"> „Na mnoha místech v Janovicích i v místní části Bystré je nedostatečný mobilní signál a internetové připojení. U nás jsou lokality, kde se nedá dovolat vůbec – kde funguje jen spojení na integrovaný záchranný systém. Je také mnoho míst se slabým připojením, které je pro běžné činnosti i různé aplikace nedostatečné. Na základě podnětů občanů jsme zjistili, že těchto míst je docela dost, a proto jsme rádi, že paní Pešatová svolala tuto konferenci, kde se problematika řeší s cílem posílení sítí a zlepšení internetového připojení. V dnešní době je to velmi důležité – lidé připojení potřebují jak pro práci, tak pro zábavu.“</w:t>
      </w:r>
    </w:p>
    <w:p>
      <w:pPr/>
      <w:r>
        <w:rPr/>
        <w:t xml:space="preserve">Podobně na tom jsou i v Palkovicích.</w:t>
      </w:r>
    </w:p>
    <w:p>
      <w:pPr/>
      <w:r>
        <w:rPr>
          <w:b w:val="1"/>
          <w:bCs w:val="1"/>
        </w:rPr>
        <w:t xml:space="preserve">David Kula (Nezávislí pro Palkovice a Myslík), místostarosta Palkovic:</w:t>
      </w:r>
      <w:r>
        <w:rPr/>
        <w:t xml:space="preserve"> „Obec Palkovice leží vedle Frýdku-Místku, takže jsme si mysleli, že problémů s pokrytím moc nebude, ale občané nás upozornili na opak. Posbírali jsme více než deset připomínek, které pokrývají prakticky celé území obce. Nejčastěji se jedná o problémy u operátora T-Mobile – lidé hlásí slabý signál nebo výpadky. V Palkovicích je terén mírně kopcovitý, máme zde Palkovické hůrky, z druhé strany Čupek a další vyvýšeniny. Na některých místech proto signál buď není vůbec, nebo je velmi slabý. Potřebujeme tedy dokrýt několik těchto lokalit, jinak ale problém se signálem není zásadní.“</w:t>
      </w:r>
    </w:p>
    <w:p>
      <w:pPr/>
      <w:r>
        <w:rPr/>
        <w:t xml:space="preserve">Schůzku s operátory svolala starostka Frýdlantu nad Ostravicí, která chce ke zlepšení situace se signálem využít i svého vlivu v Senátu.</w:t>
      </w:r>
    </w:p>
    <w:p>
      <w:pPr/>
      <w:r>
        <w:rPr>
          <w:b w:val="1"/>
          <w:bCs w:val="1"/>
        </w:rPr>
        <w:t xml:space="preserve">Helena Pešatová (Pro Frýdlant), starostka Frýdlantu nad Ostravicí:</w:t>
      </w:r>
      <w:r>
        <w:rPr/>
        <w:t xml:space="preserve"> „Stále více lidí potřebuje pracovat z domova. Beskydy jsou ideálním místem pro rekreaci, ale práce zde bývá často komplikovaná kvůli nekvalitnímu signálu. Některé oblasti nejsou pokryté vůbec – jde o tzv. bílá místa. Proto jsem uspořádala besedu pro starosty svého senátního obvodu s Českým telekomunikačním úřadem, ministerstvem průmyslu a obchodu, poskytovateli mobilních sítí – Vodafone, O2, T-Mobile a také s firmou Cetin. Pozvala jsem odborníky, kteří o tématu diskutovali, a předem jsem požádala starosty, aby zjistili situaci ve svých obcích. Dnes jsme řešili, jak s těmito podněty dál pracovat a na koho se mohou starostové obrátit, pokud chtějí zlepšit pokrytí signálem.“</w:t>
      </w:r>
    </w:p>
    <w:p>
      <w:pPr/>
      <w:r>
        <w:rPr/>
        <w:t xml:space="preserve">Pokrytí některých lokalit si starostové domluvili přímo na místě, u jiných oblastí bude postup složitější.</w:t>
      </w:r>
    </w:p>
    <w:p>
      <w:pPr/>
      <w:r>
        <w:rPr>
          <w:b w:val="1"/>
          <w:bCs w:val="1"/>
        </w:rPr>
        <w:t xml:space="preserve">Helena Pešatová (Pro Frýdlant), starostka Frýdlantu nad Ostravicí:</w:t>
      </w:r>
      <w:r>
        <w:rPr/>
        <w:t xml:space="preserve"> „Bylo nám doporučeno, aby starostové nebojovali každý sám za sebe, ale společně – ideálně v rámci sdružení obcí. Některé špatně pokryté lokality totiž sousedí mezi sebou, takže dvě nebo tři obce si mohou navzájem pomoci nejen rozšiřováním optiky, ale i výstavbou nových vysílačů. Myslím, že i sdružení, která u nás působí – například mikroregion Frýdlantsko-Beskydy či další mikroregiony – mají v tomto velký význam. Starostové jsou navíc sdruženi ve Svazu místních samospráv a dalších organizacích, díky nimž mohou své požadavky prosazovat i ve vyšších patrech – v Senátu, Poslanecké sněmovně či ve vládě.“</w:t>
      </w:r>
    </w:p>
    <w:p>
      <w:pPr/>
      <w:r>
        <w:rPr/>
        <w:t xml:space="preserve">---</w:t>
      </w:r>
    </w:p>
    <w:p>
      <w:pPr/>
      <w:r>
        <w:rPr/>
        <w:t xml:space="preserve">16:00 – 1</w:t>
      </w:r>
    </w:p>
    <w:p>
      <w:pPr/>
      <w:r>
        <w:rPr/>
        <w:t xml:space="preserve">MANŽELÉ ZEMŘELI PO UŽITÍ DROG</w:t>
      </w:r>
    </w:p>
    <w:p>
      <w:pPr/>
      <w:r>
        <w:rPr/>
        <w:t xml:space="preserve">Smíchali alkohol sedativa a fentanyl. Manželský pár středního věku z Kopřivnice po užití kombinace drog zemřel. Policisté na případu intenzivně pracovali řadu měsíců a vypátrali 48letého dealera, který prodával drogově závislým stovky fentanylových náplastí. Nyní mu hrozí až 18 let vězení.</w:t>
      </w:r>
    </w:p>
    <w:p>
      <w:pPr/>
      <w:r>
        <w:rPr/>
        <w:t xml:space="preserve">16:00 – 2</w:t>
      </w:r>
    </w:p>
    <w:p>
      <w:pPr/>
      <w:r>
        <w:rPr/>
        <w:t xml:space="preserve">MĚSTSKÁ NEMOCNICE OSTRAVA MÁ NOVÉ SANITKY</w:t>
      </w:r>
    </w:p>
    <w:p>
      <w:pPr/>
      <w:r>
        <w:rPr/>
        <w:t xml:space="preserve">Městská nemocnice Ostrava má dvě nové sanitky. Nahradily více než 19 let stará vozidla, která měla najeto přes 600 tisíc kilometrů. Moderní sanitní vozy za téměř tři miliony korun zvýší bezpečnost i komfort pacientů. Používají se k převozům na vyšetření, dialýzu či mezi zdravotnickými a sociálními zařízeními.</w:t>
      </w:r>
    </w:p>
    <w:p>
      <w:pPr/>
      <w:r>
        <w:rPr/>
        <w:t xml:space="preserve">---</w:t>
      </w:r>
    </w:p>
    <w:p>
      <w:pPr>
        <w:pStyle w:val="Heading1"/>
      </w:pPr>
      <w:r>
        <w:rPr>
          <w:sz w:val="36"/>
          <w:szCs w:val="36"/>
        </w:rPr>
        <w:t xml:space="preserve">Bílovec zvyšuje bezpečnost dopravy ve městě</w:t>
      </w:r>
    </w:p>
    <w:p>
      <w:pPr/>
      <w:r>
        <w:rPr>
          <w:b w:val="1"/>
          <w:bCs w:val="1"/>
        </w:rPr>
        <w:t xml:space="preserve">Bílovec bude mít lepší dopravní dostupnost i propojení jednotlivých částí města. Postarají se o to tři nové dopravní stavby. Dvě z nich by mohly být hotové ještě letos, dokončení nového chodníku ve Staré Vsi by se pak Bílovečtí měli dočkat v příštím roce.</w:t>
      </w:r>
    </w:p>
    <w:p>
      <w:pPr/>
      <w:r>
        <w:rPr/>
        <w:t xml:space="preserve">Město Bílovec se snaží zajistit svým občanům vyšší bezpečnost a lepší plynulost dopravy. V letošním roce proto zahájilo stavbu autobusového zálivu na frekventované ulici Ostravská.</w:t>
      </w:r>
    </w:p>
    <w:p>
      <w:pPr/>
      <w:r>
        <w:rPr>
          <w:b w:val="1"/>
          <w:bCs w:val="1"/>
        </w:rPr>
        <w:t xml:space="preserve">Tereza Grabcová Hozová, místostarostka Bílovce:</w:t>
      </w:r>
      <w:r>
        <w:rPr/>
        <w:t xml:space="preserve"> „Součástí této investiční akce je výstavba autobusového zálivu, který v této lokalitě dosud chyběl, a také výstavba nového parkoviště pro 13 vozidel u Gymnázia Mikuláše Koperníka.“</w:t>
      </w:r>
    </w:p>
    <w:p>
      <w:pPr/>
      <w:r>
        <w:rPr/>
        <w:t xml:space="preserve">V rámci stavby vzniká taky nové místo pro přecházení a došlo i na obnovu schodiště k místní restauraci.</w:t>
      </w:r>
    </w:p>
    <w:p>
      <w:pPr/>
      <w:r>
        <w:rPr>
          <w:b w:val="1"/>
          <w:bCs w:val="1"/>
        </w:rPr>
        <w:t xml:space="preserve">Radek Cvikl, stavbyvedoucí:</w:t>
      </w:r>
      <w:r>
        <w:rPr/>
        <w:t xml:space="preserve"> „Začali jsme vlastně stranou autobusového zálivu. Stavba se realizuje po etapách, abychom předcházeli zahlcování dopravy.“</w:t>
      </w:r>
    </w:p>
    <w:p>
      <w:pPr/>
      <w:r>
        <w:rPr/>
        <w:t xml:space="preserve">Autobusový záliv byl dokončen už v září a parkoviště by mělo být hotové ještě do konce roku. Bílovec ale v létě zahájil několik dalších investičních akcí, které rovněž zlepší bezpečnost, ale taky zvýší komfort a propojení jednotlivých částí města.</w:t>
      </w:r>
    </w:p>
    <w:p>
      <w:pPr/>
      <w:r>
        <w:rPr>
          <w:b w:val="1"/>
          <w:bCs w:val="1"/>
        </w:rPr>
        <w:t xml:space="preserve">Tereza Grabcová Hozová, místostarostka Bílovce:</w:t>
      </w:r>
      <w:r>
        <w:rPr/>
        <w:t xml:space="preserve"> „Byla zahájena výstavba chodníku, který propojuje Starou Ves, což je naše místní část, s ulicí Opavskou ve městě Bílovec. Jedná se o úsek, který je dlouhý zhruba 600 metrů. Dále probíhá výstavba mostu do parku Střelnice, kdy původní most měl již nevyhovující nosnost a byl ve vyžilém stavu.“</w:t>
      </w:r>
    </w:p>
    <w:p>
      <w:pPr/>
      <w:r>
        <w:rPr/>
        <w:t xml:space="preserve">Obě stavby by měly občanům Bílovce začít sloužit nejpozději v příštím roce. </w:t>
      </w:r>
    </w:p>
    <w:p>
      <w:pPr/>
      <w:r>
        <w:rPr/>
        <w:t xml:space="preserve">---</w:t>
      </w:r>
    </w:p>
    <w:p>
      <w:pPr>
        <w:pStyle w:val="Heading1"/>
      </w:pPr>
      <w:r>
        <w:rPr>
          <w:sz w:val="36"/>
          <w:szCs w:val="36"/>
        </w:rPr>
        <w:t xml:space="preserve">Dostupnost vzdělání pro všechny je velmi důležitá</w:t>
      </w:r>
    </w:p>
    <w:p>
      <w:pPr/>
      <w:r>
        <w:rPr>
          <w:b w:val="1"/>
          <w:bCs w:val="1"/>
        </w:rPr>
        <w:t xml:space="preserve">Dostupnost vzdělání pro všechny je v Ostravě jednou z důležitých priorit vedení města. Protože je potřeba sdílet příklady dobré praxe, uspořádal magistrát na téma Desegregace ve vzdělávání konferenci, kde přednášeli a diskutovali lidé, kteří s touto problematikou mají zkušenosti.</w:t>
      </w:r>
    </w:p>
    <w:p>
      <w:pPr/>
      <w:r>
        <w:rPr/>
        <w:t xml:space="preserve">Ostrava považuje vzdělávání za jednu ze svých dlouhodobých priorit. Klíčovým tématem je dostupnost kvalitního školství pro všechny děti a žáky. Těmito otázkami se zabývala konference Desegregace ve vzdělávání konaná ve Středisku volného času Korunka. Tomuto druhému ročníku předcházely kulaté stoly v Nové radnici.</w:t>
      </w:r>
    </w:p>
    <w:p>
      <w:pPr/>
      <w:r>
        <w:rPr>
          <w:b w:val="1"/>
          <w:bCs w:val="1"/>
        </w:rPr>
        <w:t xml:space="preserve">Andrea Hoffmannová (Piráti), náměstkyně primátora Ostravy:</w:t>
      </w:r>
      <w:r>
        <w:rPr/>
        <w:t xml:space="preserve"> "Nejsou to jen otázky sociální, ale také například psychické či fyzické handicapy. A my tady už podruhé sdílíme dobrou praxi a zkušenosti s prací s těmito dětmi. Jak nastavit školy tak, aby fungovaly a byly úplně pro všechny."</w:t>
      </w:r>
    </w:p>
    <w:p>
      <w:pPr/>
      <w:r>
        <w:rPr/>
        <w:t xml:space="preserve">V Ostravě řeší podobné problémy jako třeba v Košicích, ze kterých přijela náměstkyně primátora.</w:t>
      </w:r>
    </w:p>
    <w:p>
      <w:pPr/>
      <w:r>
        <w:rPr>
          <w:b w:val="1"/>
          <w:bCs w:val="1"/>
        </w:rPr>
        <w:t xml:space="preserve">Lucia Gurbáľová, náměstkyně primátora Košic:</w:t>
      </w:r>
      <w:r>
        <w:rPr/>
        <w:t xml:space="preserve"> "Potřebujeme instalovat do výchovně vzdělávacího procesu i děti z nelegálních osad a z různých jiných etnických skupin. Momentálně nám narostla skupina ukrajinských dětí."</w:t>
      </w:r>
    </w:p>
    <w:p>
      <w:pPr/>
      <w:r>
        <w:rPr/>
        <w:t xml:space="preserve">Mezi přednášejícími byli mimo jiné i zástupci Prahy nebo Brna, kde musejí desegregaci také řešit.</w:t>
      </w:r>
    </w:p>
    <w:p>
      <w:pPr/>
      <w:r>
        <w:rPr>
          <w:b w:val="1"/>
          <w:bCs w:val="1"/>
        </w:rPr>
        <w:t xml:space="preserve">Zdeněk Papoušek (ODS), senátor, pedagog, sociolog:</w:t>
      </w:r>
      <w:r>
        <w:rPr/>
        <w:t xml:space="preserve"> "V Brně je pár škol, kde je segregace jako velká. To se týká hlavně romských dětí, ale také ukrajinských dětí."</w:t>
      </w:r>
    </w:p>
    <w:p>
      <w:pPr/>
      <w:r>
        <w:rPr/>
        <w:t xml:space="preserve">Ostravský magistrát se aktivně podílí na zprostředkovávání různých forem odborné spolupráce mezi všemi aktéry segregace procesu již delší dobu a chystá řadu dalších setkání a projektů.</w:t>
      </w:r>
    </w:p>
    <w:p>
      <w:pPr/>
      <w:r>
        <w:rPr/>
        <w:t xml:space="preserve">---</w:t>
      </w:r>
    </w:p>
    <w:p>
      <w:pPr/>
      <w:r>
        <w:rPr/>
        <w:t xml:space="preserve">16:00 – 3</w:t>
      </w:r>
    </w:p>
    <w:p>
      <w:pPr/>
      <w:r>
        <w:rPr/>
        <w:t xml:space="preserve">ŘSD OPRAVÍ OBCHVAT BOHUMÍNA</w:t>
      </w:r>
    </w:p>
    <w:p>
      <w:pPr/>
      <w:r>
        <w:rPr/>
        <w:t xml:space="preserve">Ředitelství silnic a dálnic začne příští týden s opravou obchvatu Bohumína. Řidiči se musí připravit na částečnou uzavírku zhruba 1,5 kilometru dlouhého úseku.</w:t>
      </w:r>
    </w:p>
    <w:p>
      <w:pPr/>
      <w:r>
        <w:rPr>
          <w:b w:val="1"/>
          <w:bCs w:val="1"/>
        </w:rPr>
        <w:t xml:space="preserve">Jan Rýdl, mluvčí ŘSD:</w:t>
      </w:r>
      <w:r>
        <w:rPr/>
        <w:t xml:space="preserve"> „Předpokládaný termín začátku prací aktuálně vychází na úterý 18. listopadu. A to s dokončením během jarních měsíců. Cena opravy silnice I/67 tady dosahuje přibližně 12,5 milionu korun. Provoz povede jednosměrně po staveništi. Protisměr musí po objízdné trase městem.“</w:t>
      </w:r>
    </w:p>
    <w:p>
      <w:pPr/>
      <w:r>
        <w:rPr/>
        <w:t xml:space="preserve">---</w:t>
      </w:r>
    </w:p>
    <w:p>
      <w:pPr>
        <w:pStyle w:val="Heading1"/>
      </w:pPr>
      <w:r>
        <w:rPr>
          <w:sz w:val="36"/>
          <w:szCs w:val="36"/>
        </w:rPr>
        <w:t xml:space="preserve">Kraj a Radegast budou spolupracovat v mnoha oblastech</w:t>
      </w:r>
    </w:p>
    <w:p>
      <w:pPr/>
      <w:r>
        <w:rPr>
          <w:b w:val="1"/>
          <w:bCs w:val="1"/>
        </w:rPr>
        <w:t xml:space="preserve">MS kraj a pivovar Radegast z Nošovic podepsali deklaraci o vzájemné spolupráci. Týká se marketingu, cestovního ruchu, ale také například společenské odpovědnosti a ochrany životního prostředí.</w:t>
      </w:r>
    </w:p>
    <w:p>
      <w:pPr/>
      <w:r>
        <w:rPr/>
        <w:t xml:space="preserve">Moravskoslezský kraj a Radegast spolupracují už delší dobu, teď ale jejich kooperace získala konkrétní cíle.</w:t>
      </w:r>
    </w:p>
    <w:p>
      <w:pPr/>
      <w:r>
        <w:rPr>
          <w:b w:val="1"/>
          <w:bCs w:val="1"/>
        </w:rPr>
        <w:t xml:space="preserve">Jan Bělica (ANO), hejtman MS kraje:</w:t>
      </w:r>
      <w:r>
        <w:rPr/>
        <w:t xml:space="preserve"> "Je to jedna z nejvýznamnějších firem v tomto kraji, máme být na co hrdí. Radegast je dlouhodobá tradice od roku 1970 a je to skvělá firma. Vyrábí pivo, které v Moravskoslezském kraji má své místo. Vyrábí ho, vyrábí ho v Moravskoslezském kraji dlouhodobě z místní vody, která je unikátní. Takže Radegast je prostě jedna z firem, na kterou můžeme být hrdí."</w:t>
      </w:r>
    </w:p>
    <w:p>
      <w:pPr/>
      <w:r>
        <w:rPr/>
        <w:t xml:space="preserve">Co konkrétně obsahuje tato spolupráce?</w:t>
      </w:r>
    </w:p>
    <w:p>
      <w:pPr/>
      <w:r>
        <w:rPr>
          <w:b w:val="1"/>
          <w:bCs w:val="1"/>
        </w:rPr>
        <w:t xml:space="preserve">Jan Bělica (ANO), hejtman MS kraje:</w:t>
      </w:r>
      <w:r>
        <w:rPr/>
        <w:t xml:space="preserve"> "Je to spolupráce v oblasti marketingových aktivit v oblasti cestovního ruchu, v oblasti rozvoje cestovního ruchu v Moravskoslezském kraji na roky 2025 a 2026. Takže já jsem za ní moc rád, protože Radegast nejenom že je z Moravskoslezského kraje, ale vyvíjí i aktivity směrem ke společenské odpovědnosti a k péči o krajinu a o tu komunitu, ve které podniká. To je určitě úctyhodné."</w:t>
      </w:r>
    </w:p>
    <w:p>
      <w:pPr/>
      <w:r>
        <w:rPr/>
        <w:t xml:space="preserve">Pivovar Radegast funguje od roku 1970 a postupně se zařadil mezi nejstabilnější firmy v regionu.</w:t>
      </w:r>
    </w:p>
    <w:p>
      <w:pPr/>
      <w:r>
        <w:rPr>
          <w:b w:val="1"/>
          <w:bCs w:val="1"/>
        </w:rPr>
        <w:t xml:space="preserve">Ivo Kaňák, ředitel, Pivovar Radegast: </w:t>
      </w:r>
      <w:r>
        <w:rPr/>
        <w:t xml:space="preserve">"My jsme spolupracovali vždy s Moravskoslezským krajem a jsme rádi, že můžeme na tu minulou spolupráci navázat. Hodně si toho vážíme, žijeme, máme skvělé pivo a spoustu aktivit, které pomáhají lidem v tomto kraji. A myslím si, že to je to krásná tečka na nejbližší období."</w:t>
      </w:r>
    </w:p>
    <w:p>
      <w:pPr/>
      <w:r>
        <w:rPr/>
        <w:t xml:space="preserve">Jak si představujete tu spolupráci v oblasti turistického ruchu?</w:t>
      </w:r>
    </w:p>
    <w:p>
      <w:pPr/>
    </w:p>
    <w:p>
      <w:pPr/>
      <w:r>
        <w:rPr>
          <w:b w:val="1"/>
          <w:bCs w:val="1"/>
        </w:rPr>
        <w:t xml:space="preserve">Ivo Kaňák, ředitel, Pivovar Radegast: </w:t>
      </w:r>
      <w:r>
        <w:rPr/>
        <w:t xml:space="preserve">"Minimálně tak, že budeme hledat nějaké způsoby, jak navýšit počet návštěvníků v pivovaru a zároveň budeme pomáhat na všech možných akcích, ať už to jsou nějaké turistické veletrhy nebo jakékoliv akce organizované Moravskoslezským krajem, aby byly co nejatraktivnější."</w:t>
      </w:r>
    </w:p>
    <w:p>
      <w:pPr/>
      <w:r>
        <w:rPr/>
        <w:t xml:space="preserve">Radegast je také vyhlášený svou společenskou odpovědností v oblasti šetření vodou.</w:t>
      </w:r>
    </w:p>
    <w:p>
      <w:pPr/>
    </w:p>
    <w:p>
      <w:pPr/>
      <w:r>
        <w:rPr>
          <w:b w:val="1"/>
          <w:bCs w:val="1"/>
        </w:rPr>
        <w:t xml:space="preserve">Ivo Kaňák, ředitel, Pivovar Radegast: </w:t>
      </w:r>
      <w:r>
        <w:rPr/>
        <w:t xml:space="preserve">"Celá značka Radegast je vlastně založena na podpoře nebo na tom úsilí šetřit vodu, ať už v domácnostech, nebo v běžném životě anebo v přírodě."</w:t>
      </w:r>
    </w:p>
    <w:p>
      <w:pPr/>
      <w:r>
        <w:rPr/>
        <w:t xml:space="preserve">Spolupráce byla podepsána zatím do konce roku 2026.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2026-08-27T12:02:00+02:00</dcterms:created>
  <dcterms:modified xsi:type="dcterms:W3CDTF">2026-08-27T12:02:00+02:00</dcterms:modified>
</cp:coreProperties>
</file>

<file path=docProps/custom.xml><?xml version="1.0" encoding="utf-8"?>
<Properties xmlns="http://schemas.openxmlformats.org/officeDocument/2006/custom-properties" xmlns:vt="http://schemas.openxmlformats.org/officeDocument/2006/docPropsVTypes"/>
</file>