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se pokusí prodat pivnici Spolek jinému zájemci</w:t>
      </w:r>
    </w:p>
    <w:p>
      <w:pPr/>
      <w:r>
        <w:rPr>
          <w:b w:val="1"/>
          <w:bCs w:val="1"/>
        </w:rPr>
        <w:t xml:space="preserve">Ostrava odkoupí zpátky pivnici Spolek, kterou před několika lety prodala. Nový majitel totiž neprovedl slíbenou rekonstrukci a tak město rozhodlo o rozvázání smlouvy. Objekt se pokusí znovu prodat jinému zájemci.</w:t>
      </w:r>
    </w:p>
    <w:p>
      <w:pPr/>
      <w:r>
        <w:rPr/>
        <w:t xml:space="preserve">Pivnice Spolek vznikla už v roce 1902 a původně se jmenovala Na Společenstvu. Stojí v centru Ostravy na Nádražní ulici a za budovou je i velká zahrádka. Ideální místo, kde by se jí mělo dařit. Nicméně je už řadu let zavřená a před 4 lety ji město jako majitel prodalo zájemci za 9,5 milionů korun s tím, že ji opraví a obnoví její zašlou slávu. Nestalo se ale nic a dům dále chátral.</w:t>
      </w:r>
    </w:p>
    <w:p>
      <w:pPr/>
      <w:r>
        <w:rPr>
          <w:b w:val="1"/>
          <w:bCs w:val="1"/>
        </w:rPr>
        <w:t xml:space="preserve">Jan Dohnal (ODS), primátor Ostravy: "</w:t>
      </w:r>
      <w:r>
        <w:rPr/>
        <w:t xml:space="preserve">Vlastník vlastně ten projekt nechal, abych to tak řekl kulantně, zamrznout. Nedělo se tam nic z těch aktivit, které se dít měly. Je tam trošičku dohadování o tom, kdo na tom nese jakou míru zavinění, jestli nebyl součinný on nebo nebylo součinné město."</w:t>
      </w:r>
    </w:p>
    <w:p>
      <w:pPr/>
      <w:r>
        <w:rPr/>
        <w:t xml:space="preserve">Zastupitelstvo města proto rozhodlo, že ukončí s novým majitelem smluvní vztah a Spolek koupí zpět. Aby byla transakce co nejrychlejší, rozhodlo vedení města, že nebude požadovat sankce v plné výši. </w:t>
      </w:r>
    </w:p>
    <w:p>
      <w:pPr/>
      <w:r>
        <w:rPr>
          <w:b w:val="1"/>
          <w:bCs w:val="1"/>
        </w:rPr>
        <w:t xml:space="preserve">Jan Dohnal (ODS), primátor Ostravy: </w:t>
      </w:r>
      <w:r>
        <w:rPr/>
        <w:t xml:space="preserve">"Kdybychom se nedomluvili, tak bychom pravděpodobně skončili u soudního sporu. Kdybychom se museli s investorem soudit o ten náš nárok, nevíme, jak by ten soud dopadl. Každopádně víme, že by nám to zablokovalo jakékoliv nakládání s tím Spolkem na několik let, než by ten soud proběhl."</w:t>
      </w:r>
    </w:p>
    <w:p>
      <w:pPr/>
      <w:r>
        <w:rPr/>
        <w:t xml:space="preserve">Smluvní sankce mohly být až 1,5 milionů korun. Město je ale nakonec sníží na asi 450 tisíc a majiteli vrátí 9 milionů a 50 tisíc korun. Hned potom objekt znovu nabídne k prodeji. </w:t>
      </w:r>
    </w:p>
    <w:p>
      <w:pPr/>
      <w:r>
        <w:rPr/>
        <w:t xml:space="preserve">---</w:t>
      </w:r>
    </w:p>
    <w:p>
      <w:pPr>
        <w:pStyle w:val="Heading1"/>
      </w:pPr>
      <w:r>
        <w:rPr>
          <w:sz w:val="36"/>
          <w:szCs w:val="36"/>
        </w:rPr>
        <w:t xml:space="preserve">Základní škola Gen. Píky má nové sportoviště</w:t>
      </w:r>
    </w:p>
    <w:p>
      <w:pPr/>
      <w:r>
        <w:rPr>
          <w:b w:val="1"/>
          <w:bCs w:val="1"/>
        </w:rPr>
        <w:t xml:space="preserve">Od jara budou moci žáci Základní školy Gen. Píky v Ostravě užívat nově zrekonstruované sportoviště. Stavba za 27 miliónů bude přístupná i veřejnosti. Obvod Moravská Ostrava a Přívoz vnímá rekonstrukci hřiště jako první krok v proměně okolí na sportovně vybavenější areál.</w:t>
      </w:r>
    </w:p>
    <w:p>
      <w:pPr/>
      <w:r>
        <w:rPr/>
        <w:t xml:space="preserve">Travnaté fotbalové hřiště, nový povrch běžeckých drah, oprava doskočiště pro skok daleký a vrh koulí a úplně nové workoutové a multifunkční hřiště. To jsou hlavní změny po dokončení rekonstrukce sportoviště u ZŠ Generála Píky.</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i w:val="1"/>
          <w:iCs w:val="1"/>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p>
      <w:pPr/>
      <w:r>
        <w:rPr/>
        <w:t xml:space="preserve">---</w:t>
      </w:r>
    </w:p>
    <w:p>
      <w:pPr/>
      <w:r>
        <w:rPr/>
        <w:t xml:space="preserve">Krátké zprávy 14.11. 2025 16.00 - 1</w:t>
      </w:r>
    </w:p>
    <w:p>
      <w:pPr/>
      <w:r>
        <w:rPr/>
        <w:t xml:space="preserve">HROMADNÉ PROPOUŠTĚNÍ V NOVÉ HUTI</w:t>
      </w:r>
    </w:p>
    <w:p>
      <w:pPr/>
      <w:r>
        <w:rPr/>
        <w:t xml:space="preserve">Společnost Nová huť, dříve Liberty Ostrava, nahlásila úřadu práce hromadné propouštění zhruba 250 zaměstnanců. Po tomto kroku by ve firmě mělo zůstat přibližně 2 000 lidí. Jde o další výrazné snížení počtu pracovníků z původních šesti tisíc. </w:t>
      </w:r>
    </w:p>
    <w:p>
      <w:pPr/>
      <w:r>
        <w:rPr/>
        <w:t xml:space="preserve">KRÁDEŽ POD DOHLEDEM KAMER</w:t>
      </w:r>
    </w:p>
    <w:p>
      <w:pPr/>
      <w:r>
        <w:rPr/>
        <w:t xml:space="preserve">Zloděj využil nepozornosti muže a ukradl mu řetízek a mobil. Celý incident ale sledoval strážník na kamerovém systému a hlídka podezřelého zadržela dřív, než stihl věci prodat v zastavárně. Muž skončil v rukou policistů.</w:t>
      </w:r>
    </w:p>
    <w:p>
      <w:pPr/>
      <w:r>
        <w:rPr/>
        <w:t xml:space="preserve">---</w:t>
      </w:r>
    </w:p>
    <w:p>
      <w:pPr>
        <w:pStyle w:val="Heading1"/>
      </w:pPr>
      <w:r>
        <w:rPr>
          <w:sz w:val="36"/>
          <w:szCs w:val="36"/>
        </w:rPr>
        <w:t xml:space="preserve">Beseda varovala děti před hlasitostí hudby ve sluchátkách</w:t>
      </w:r>
    </w:p>
    <w:p>
      <w:pPr/>
      <w:r>
        <w:rPr>
          <w:b w:val="1"/>
          <w:bCs w:val="1"/>
        </w:rPr>
        <w:t xml:space="preserve">Jak se žije se sluchovým hendikepem, jak hlasitou hudbu poslouchat ve sluchátkách nebo jak komunikovat s neslyšícím. Odpovědi i na tyto otázky dostali školáci ZŠ Halasova ve Vítkovicích, kterým přišel přednášet spolek   Jsem jedno ucho.</w:t>
      </w:r>
    </w:p>
    <w:p>
      <w:pPr/>
      <w:r>
        <w:rPr/>
        <w:t xml:space="preserve">Spolek Jsem jedno ucho si pro žáky základní školy Halasova ve Vítkovicích připravil zajímavou besedu o sluchu. Osvěta byla zaměřena na oblast ochrany sluchu a komunikaci s lidmi, kteří neslyší.</w:t>
      </w:r>
    </w:p>
    <w:p>
      <w:pPr/>
      <w:r>
        <w:rPr>
          <w:b w:val="1"/>
          <w:bCs w:val="1"/>
        </w:rPr>
        <w:t xml:space="preserve">Margareta Michopulu (ANO), místostarostka MOb Ostrava-Vítkovice:</w:t>
      </w:r>
      <w:r>
        <w:rPr/>
        <w:t xml:space="preserve"> "Cílem tohoto projektu je dělat besedy a informovat žáky o tom, že to není až tak moc velký handicap a že můžete s tímto handicapem žít."</w:t>
      </w:r>
    </w:p>
    <w:p>
      <w:pPr/>
      <w:r>
        <w:rPr/>
        <w:t xml:space="preserve">Programu se zúčastnil i host se sluchovým postižením, který dětem přiblížil svůj každodenní život a ukázal, že i bez sluchu se dá pohodlně žít, učit a bavit.</w:t>
      </w:r>
    </w:p>
    <w:p>
      <w:pPr/>
      <w:r>
        <w:rPr>
          <w:b w:val="1"/>
          <w:bCs w:val="1"/>
        </w:rPr>
        <w:t xml:space="preserve">Robert Gruss, neslyšící: </w:t>
      </w:r>
      <w:r>
        <w:rPr/>
        <w:t xml:space="preserve">"Besedovat beru v podstatě jako takovou edukaci těch mladších žáků nebo té mladé generace. K tomu, aby si chránili sluch. Je to velice důležité, protože to přináší potom problémy."</w:t>
      </w:r>
    </w:p>
    <w:p>
      <w:pPr/>
      <w:r>
        <w:rPr/>
        <w:t xml:space="preserve">Žáci se během besedy dozvěděli, jak funguje lidské ucho a co může sluch nejvíce ohrozit. Zaujala je zejména část o bezpečné hranici hlasitosti při poslechu hudby ve sluchátkách.</w:t>
      </w:r>
    </w:p>
    <w:p>
      <w:pPr/>
      <w:r>
        <w:rPr>
          <w:b w:val="1"/>
          <w:bCs w:val="1"/>
        </w:rPr>
        <w:t xml:space="preserve">Veronika Širc, předsedkyně spolku Jsem jedno ucho: </w:t>
      </w:r>
      <w:r>
        <w:rPr/>
        <w:t xml:space="preserve">"Bavíme se také o hranici 85 decibelů a žáci zjišťují, že těch 85 decibelů je opravdu málo. A sami mi říkají, že tu hudbu, kterou poslouchají, mají rozhodně daleko, daleko hlasitější."</w:t>
      </w:r>
    </w:p>
    <w:p>
      <w:pPr/>
      <w:r>
        <w:rPr/>
        <w:t xml:space="preserve">Beseda měla mezi žáky velký ohlas. Děti si vyzkoušely několik základních znaků a zjistily, že gesta, mimika i oční kontakt hrají při dorozumívání zásadní roli. </w:t>
      </w:r>
    </w:p>
    <w:p>
      <w:pPr/>
      <w:r>
        <w:rPr/>
        <w:t xml:space="preserve">---</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 </w:t>
      </w: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r>
        <w:rPr/>
        <w:t xml:space="preserve">Krátké zprávy 14.11. 2025 16.00 - 2</w:t>
      </w:r>
    </w:p>
    <w:p>
      <w:pPr/>
      <w:r>
        <w:rPr/>
        <w:t xml:space="preserve">STÉ NAROZENINY PANÍ MARIE HŘEBÍČKOVÉ</w:t>
      </w:r>
    </w:p>
    <w:p>
      <w:pPr/>
      <w:r>
        <w:rPr/>
        <w:t xml:space="preserve">Klientka Domova Letokruhy v Budišově nad Budišovkou Marie Hřebíčková oslavila 100. narozeniny. Jubilantce vedle rodiny popřáli další významní hosté. Paní Marie, se narodila v roce 1925, prožila bohatý život plný víry, práce a péče o rodinu.</w:t>
      </w:r>
    </w:p>
    <w:p>
      <w:pPr/>
      <w:r>
        <w:rPr/>
        <w:t xml:space="preserve">MLADÝ SLON ODJEL DO FRANCIE</w:t>
      </w:r>
    </w:p>
    <w:p>
      <w:pPr/>
      <w:r>
        <w:rPr/>
        <w:t xml:space="preserve">Z ostravské zoo dnes odcestoval mladý samec slona indického do nového domova ve Francii. Přesun téměř třítunového zvířete je výsledkem dlouhé přípravy a mezinárodní koordinace.  </w:t>
      </w:r>
    </w:p>
    <w:p>
      <w:pPr/>
      <w:r>
        <w:rPr/>
        <w:t xml:space="preserve">---</w:t>
      </w:r>
    </w:p>
    <w:p>
      <w:pPr>
        <w:pStyle w:val="Heading1"/>
      </w:pPr>
      <w:r>
        <w:rPr>
          <w:sz w:val="36"/>
          <w:szCs w:val="36"/>
        </w:rPr>
        <w:t xml:space="preserve">Havířov modernizuje další fotbalové hřiště</w:t>
      </w:r>
    </w:p>
    <w:p>
      <w:pPr/>
      <w:r>
        <w:rPr>
          <w:b w:val="1"/>
          <w:bCs w:val="1"/>
        </w:rPr>
        <w:t xml:space="preserve">Rekonstrukce tréninkového hřiště na Městského fotbalového stadionu v Havířově je v plném proudu. Modernizace má zajistit nejen nový povrch, ale také lepší odvodnění a využití dešťové vody, což výrazně pomůže celému sportovnímu areálu.</w:t>
      </w:r>
    </w:p>
    <w:p>
      <w:pPr/>
      <w:r>
        <w:rPr/>
        <w:t xml:space="preserve">Městský fotbalový klub v Havířově má velkou členskou základnu. Tréninkové hřiště, které využívá zejména mládež, ale bylo ve špatném stavu a město se pustilo do celkové rekonstrukce.</w:t>
      </w:r>
    </w:p>
    <w:p>
      <w:pPr/>
      <w:r>
        <w:rPr>
          <w:b w:val="1"/>
          <w:bCs w:val="1"/>
        </w:rPr>
        <w:t xml:space="preserve">Nazim Afana, ředitel SSRZ Havířov: </w:t>
      </w:r>
      <w:r>
        <w:rPr/>
        <w:t xml:space="preserve">"Musí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w:t>
      </w:r>
    </w:p>
    <w:p>
      <w:pPr/>
      <w:r>
        <w:rPr/>
        <w:t xml:space="preserve">Práce potrvají až do června příštího roku. Radnice na modernizaci vyčlenila z rozpočtu 26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2026-05-13T18:33:55+02:00</dcterms:created>
  <dcterms:modified xsi:type="dcterms:W3CDTF">2026-05-13T18:33:55+02:00</dcterms:modified>
</cp:coreProperties>
</file>

<file path=docProps/custom.xml><?xml version="1.0" encoding="utf-8"?>
<Properties xmlns="http://schemas.openxmlformats.org/officeDocument/2006/custom-properties" xmlns:vt="http://schemas.openxmlformats.org/officeDocument/2006/docPropsVTypes"/>
</file>