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útulku v Třebovicích nyní čeká na adopci 54 psů</w:t>
      </w:r>
    </w:p>
    <w:p>
      <w:pPr/>
      <w:r>
        <w:rPr>
          <w:b w:val="1"/>
          <w:bCs w:val="1"/>
        </w:rPr>
        <w:t xml:space="preserve">Je zarážející, jak krutí dokáží být někteří lidé. V ostravském útulku pro psy skončila štěňata, která někdo odhodil do kontejneru a další byla odložena v krabici u plotu. V obou případech byla naštěstí včas nalezena a je o ně dobře postaráno. Kromě štěňat nyní útulek pečuje o 54 psů.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požadavky hasičů stojí Horní Suchou velké peníze</w:t>
      </w:r>
    </w:p>
    <w:p>
      <w:pPr/>
      <w:r>
        <w:rPr>
          <w:b w:val="1"/>
          <w:bCs w:val="1"/>
        </w:rPr>
        <w:t xml:space="preserve">Radnice v Horní Suché musí kvůli bezpečnosti investovat do budovy domova seniorů. Kontrola ukázala, že při požáru by nestačilo odvětrávání. Obec zároveň vybuduje nová parkovací místa u areálu.</w:t>
      </w:r>
    </w:p>
    <w:p>
      <w:pPr/>
      <w:r>
        <w:rPr/>
        <w:t xml:space="preserve">Domov seniorů Slezské humanity v Horní Suché poskytuje služby už od roku 2009. Budova, která patří obci, splňovala pro tyto účely všechna povolení. Nyní však na po kontrole hasičů, musí radnice investovat do nové vzduchotechniky.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“Bylo to řádně zkolaudováno, hasiči se pod to podepsali. My jsme žili tady 15 let, možná více let v dojmu, že máme všecko v pořádku. Najednou udělají kontrolu a v pořádku něco není. Takže já jenom si povzdechnu. Takže se řídíme normami, které se neustále mění a nikoli zdravým selským rozumem.”</w:t>
      </w:r>
    </w:p>
    <w:p>
      <w:pPr/>
      <w:r>
        <w:rPr/>
        <w:t xml:space="preserve">Nová vzduchotechnika vyjde obec na 1,6 milionu korun. 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"Ty větráky, které jsou nové, mají jiné požadavky na elektroinstalaci. Takže bylo třeba ještě doplnit elektroinstalaci. A následně samozřejmě tím, že musíme držet 45 minut možnost, nebo schopnost těch ventilátorů fungovat bez přísunu elektrické energie zvenku, je nezbytné tedy doplnit záložní zdroj."</w:t>
      </w:r>
    </w:p>
    <w:p>
      <w:pPr/>
      <w:r>
        <w:rPr/>
        <w:t xml:space="preserve">V rámci bezpečnosti obec staví před domovem i nová parkovací stání.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“Návštěvy měly tendence parkovat uvnitř areálu a tím pádem by byl problém, kdyby měl přijet hasící vůz nebo nějaká jiná složka IZS."</w:t>
      </w:r>
    </w:p>
    <w:p>
      <w:pPr/>
      <w:r>
        <w:rPr/>
        <w:t xml:space="preserve">Nové parkoviště pro 15 vozidel vyjde radnici na dva miliony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Český dům ve Frýdku-Místku se promění v centrum pro děti</w:t>
      </w:r>
    </w:p>
    <w:p>
      <w:pPr/>
      <w:r>
        <w:rPr>
          <w:b w:val="1"/>
          <w:bCs w:val="1"/>
        </w:rPr>
        <w:t xml:space="preserve">Frýdek-Místek zrekonstruuje Český dům podle projektu architektů vedených Filipem Vítkem z Brna. Proměna nezasáhne do historického objektu a doplní jej o dřevěnou přístavbu. Město v budově s významnou historií plánuje vybudovat zázemí pro volnočasové aktivity dětí.</w:t>
      </w:r>
    </w:p>
    <w:p>
      <w:pPr/>
      <w:r>
        <w:rPr/>
        <w:t xml:space="preserve">Chátrající budovu Českého domu získalo město v minulosti do svého vlastnictví a teď s ní má velké plány.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"Pokud by ji nezískalo město, mohla definitivně zmizet. Zároveň jsme s tímto získali obrovské pozemky, které nám umožňují řešit tu lokalitu komplexně, a zároveň to, co je podstatné, jsme našli. Chceme využít všechny budovy, ve kterých funguje Středisko volného času Klíč.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Patrik Siegelstein, ředitel SVČ Klíč: "</w:t>
      </w:r>
      <w:r>
        <w:rPr/>
        <w:t xml:space="preserve">My hlavně shrneme činnost ze tří budov do jedné, a to ještě postavené na klíč. Jaký vlastně chceme, co vlastně potřebujeme."</w:t>
      </w:r>
    </w:p>
    <w:p>
      <w:pPr/>
      <w:r>
        <w:rPr/>
        <w:t xml:space="preserve">Investice do rekonstrukce se odhaduje na 135 milionů korun.</w:t>
      </w:r>
    </w:p>
    <w:p>
      <w:pPr/>
    </w:p>
    <w:p>
      <w:pPr/>
      <w:r>
        <w:rPr>
          <w:b w:val="1"/>
          <w:bCs w:val="1"/>
        </w:rPr>
        <w:t xml:space="preserve">Filip Vítek, architekt: </w:t>
      </w:r>
      <w:r>
        <w:rPr/>
        <w:t xml:space="preserve">"S památkáři jsme nespolupracovali, protože ta budova není památkově chráněná. Ovšem snažili jsme se zachovat ten původní vzhled. V podmínkách jsme měli, že se musíme dostat přes rok 1945."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"Uvidíme, jak budou vyhlášené dotační programy. Jsou to nejen evropské peníze, ale i místní zdroje. Existují různé dotace, od individuálních až po. Třeba máme pro Moravskoslezský kraj také nějaké dotace v rámci postižení našeho kraje."</w:t>
      </w:r>
    </w:p>
    <w:p>
      <w:pPr/>
      <w:r>
        <w:rPr/>
        <w:t xml:space="preserve">S rekonstrukcí by se mělo začít v roce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planetárium funguje už 45 let</w:t>
      </w:r>
    </w:p>
    <w:p>
      <w:pPr/>
      <w:r>
        <w:rPr>
          <w:b w:val="1"/>
          <w:bCs w:val="1"/>
        </w:rPr>
        <w:t xml:space="preserve">Ostravské planetárium slaví významné jubileum – už 45 let přibližuje návštěvníkům tajemství vesmíru. Za tu dobu prošlo modernizací, rozšířilo své expozice a stalo se oblíbeným místem nejen pro milovníky astronomie, ale i pro celé rodiny.</w:t>
      </w:r>
    </w:p>
    <w:p>
      <w:pPr/>
      <w:r>
        <w:rPr/>
        <w:t xml:space="preserve">Jeho posláním je nabízet zábavu a vzdělávání pro návštěvníky  všech věkových kategorií v oblasti popularizace astronomie a přírodních věd.  Řeč je o Planetáriu Ostrava, které se nachází na okraji města v části  Poruba. 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„Planetárium  Ostrava je vlastně vzdělávací institucí v podstatě jedinou svého typu v  Moravskoslezském kraji. No a k nám chodí nejenom tedy veřejnost, ale  samozřejmě i školy.“</w:t>
      </w:r>
    </w:p>
    <w:p>
      <w:pPr/>
      <w:r>
        <w:rPr/>
        <w:t xml:space="preserve">Od loňského roku zde mají také novinku – největší dalekohled  pro veřejné vizuální pozorování oblohy v Česku.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„Je o to  pozorování velký zájem, protože dokážeme vlastně pozorovat objekty 60  tisíc krát slabší, než ty, které vidíme jenom tak očima.“</w:t>
      </w:r>
    </w:p>
    <w:p>
      <w:pPr/>
      <w:r>
        <w:rPr/>
        <w:t xml:space="preserve">Objekty, které mohou návštěvníci dalekohledem najít, jsou  vyobrazeny také na stěnách kupole. Planetárium letos navíc slaví významné výročí. Návštěvníky  vzdělává už 45 let.</w:t>
      </w:r>
    </w:p>
    <w:p>
      <w:pPr/>
      <w:r>
        <w:rPr>
          <w:b w:val="1"/>
          <w:bCs w:val="1"/>
        </w:rPr>
        <w:t xml:space="preserve">Martin Vilášek, vedoucí Planetária Ostrava</w:t>
      </w:r>
      <w:r>
        <w:rPr/>
        <w:t xml:space="preserve">: „Letos  máme samozřejmě připravené představení, nová hudební představení, o která  je poměrně velký zájem a je to k tomu 45. výročí otevření Planetária  Ostrava.“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„Mě to zajímá i to kino bylo hrozně super a realistické.“</w:t>
      </w:r>
    </w:p>
    <w:p>
      <w:pPr/>
      <w:r>
        <w:rPr>
          <w:b w:val="1"/>
          <w:bCs w:val="1"/>
        </w:rPr>
        <w:t xml:space="preserve">anketa,  návštěvníci Planetária Ostrava</w:t>
      </w:r>
      <w:r>
        <w:rPr/>
        <w:t xml:space="preserve">: „Nádhera, já jsem tu po prvé a fascinující, fascinující.“</w:t>
      </w:r>
    </w:p>
    <w:p>
      <w:pPr/>
      <w:r>
        <w:rPr/>
        <w:t xml:space="preserve">Návštěvnost  Planetária v posledních letech výrazně stoupá. V loňském roce zde vyrazilo přes  104 tisíce návštěvníků a zhruba polovinu tvoří veřejnost a druhou polovinu 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ParaHrátky seznámily děti na ZŠ I. Sekaniny s parasporty</w:t>
      </w:r>
    </w:p>
    <w:p>
      <w:pPr/>
      <w:r>
        <w:rPr>
          <w:b w:val="1"/>
          <w:bCs w:val="1"/>
        </w:rPr>
        <w:t xml:space="preserve">Český paralympijský výbor objíždí města v České republice s projektem ParaHrátky. Tentokrát zamířil do Ostravy-Poruby na Základní školu Ivana Sekaniny. Děti tak měly jedinečnou příležitost seznámit se s parasporty.</w:t>
      </w:r>
    </w:p>
    <w:p>
      <w:pPr/>
      <w:r>
        <w:rPr/>
        <w:t xml:space="preserve">ParaHrátky pořádá Český paralympijský výbor od roku 2023 nejen jako osvětu v oblasti parasportu, ale také jako nábor pro handicapované děti.</w:t>
      </w:r>
    </w:p>
    <w:p>
      <w:pPr/>
      <w:r>
        <w:rPr>
          <w:b w:val="1"/>
          <w:bCs w:val="1"/>
        </w:rPr>
        <w:t xml:space="preserve">Samuel Waage, projektový manažer, Český paralympijský výbor: </w:t>
      </w:r>
      <w:r>
        <w:rPr/>
        <w:t xml:space="preserve">,,</w:t>
      </w:r>
      <w:r>
        <w:rPr>
          <w:i w:val="1"/>
          <w:iCs w:val="1"/>
        </w:rPr>
        <w:t xml:space="preserve">V Ostravě jsme poprvé. Vybíráme si vždy bezbariérovou školu, kde studují děti v inkluzi. V tom daném kraji svoláváme děti s handicapem </w:t>
      </w:r>
      <w:r>
        <w:rPr>
          <w:i w:val="1"/>
          <w:iCs w:val="1"/>
        </w:rPr>
        <w:t xml:space="preserve">i z různých jiných škol</w:t>
      </w:r>
      <w:r>
        <w:rPr>
          <w:i w:val="1"/>
          <w:iCs w:val="1"/>
        </w:rPr>
        <w:t xml:space="preserve">, aby dorazily a vyzkoušely si sporty a třeba se do budoucna věnovaly nějakému paralympijskému sportu. Ty děti většinou bývají uvolňovány z tělocviku a my chceme škole ukázat, že jejich děti mohou běžně sportovat.” </w:t>
      </w:r>
    </w:p>
    <w:p>
      <w:pPr/>
      <w:r>
        <w:rPr>
          <w:b w:val="1"/>
          <w:bCs w:val="1"/>
        </w:rPr>
        <w:t xml:space="preserve">Miroslava Bukovská, ředitelka, ZŠ I. Sekaniny: </w:t>
      </w:r>
      <w:r>
        <w:rPr>
          <w:i w:val="1"/>
          <w:iCs w:val="1"/>
        </w:rPr>
        <w:t xml:space="preserve">,,I my máme děti, které mají nějaké postižení a učí se u nás ve škole, také proto si nás vybrali a za to jsme moc rádi.”</w:t>
      </w:r>
    </w:p>
    <w:p>
      <w:pPr/>
      <w:r>
        <w:rPr/>
        <w:t xml:space="preserve">Na jednotlivých stanovištích si děti mohly vyzkoušet paraflorbal, bocciu, sportovní střelbu, stolní tenis nebo goalball. </w:t>
      </w:r>
    </w:p>
    <w:p>
      <w:pPr/>
      <w:r>
        <w:rPr>
          <w:b w:val="1"/>
          <w:bCs w:val="1"/>
        </w:rPr>
        <w:t xml:space="preserve">účastníci ParaHrátek: </w:t>
      </w:r>
      <w:r>
        <w:rPr>
          <w:i w:val="1"/>
          <w:iCs w:val="1"/>
        </w:rPr>
        <w:t xml:space="preserve">,,Znal jsem parahokej.</w:t>
      </w:r>
      <w:r>
        <w:rPr>
          <w:i w:val="1"/>
          <w:iCs w:val="1"/>
        </w:rPr>
        <w:t xml:space="preserve">Vyzkoušel jsem si tady hraní fotbalu poslepu a badminton.”</w:t>
      </w:r>
    </w:p>
    <w:p>
      <w:pPr/>
      <w:r>
        <w:rPr>
          <w:i w:val="1"/>
          <w:iCs w:val="1"/>
        </w:rPr>
        <w:t xml:space="preserve">,,Bylo to docela těžké, ale zvládly jsme to obě.”</w:t>
      </w:r>
    </w:p>
    <w:p>
      <w:pPr/>
      <w:r>
        <w:rPr/>
        <w:t xml:space="preserve">Děti se setkaly také s paralympioniky.</w:t>
      </w:r>
    </w:p>
    <w:p>
      <w:pPr/>
      <w:r>
        <w:rPr>
          <w:b w:val="1"/>
          <w:bCs w:val="1"/>
        </w:rPr>
        <w:t xml:space="preserve">Jakub Kosek, účastník </w:t>
      </w:r>
      <w:r>
        <w:rPr>
          <w:b w:val="1"/>
          <w:bCs w:val="1"/>
        </w:rPr>
        <w:t xml:space="preserve">Paralympijských her</w:t>
      </w:r>
      <w:r>
        <w:rPr>
          <w:b w:val="1"/>
          <w:bCs w:val="1"/>
        </w:rPr>
        <w:t xml:space="preserve">, střelba: </w:t>
      </w:r>
      <w:r>
        <w:rPr/>
        <w:t xml:space="preserve">,,Já tady zastupuji sportovní střelbu. Střílím vzduchovkou a malorážní pistolí. My ty akce máme moc rádi, protože vidíme, že ty děti to baví a vede je to ke sportu.”</w:t>
      </w:r>
    </w:p>
    <w:p>
      <w:pPr/>
      <w:r>
        <w:rPr/>
        <w:t xml:space="preserve">ParaHrátky podporují inkluzivní společnost právě představením světa handicapovaných zdravým dětem a naopak dětem s postižením ukazují, že i s handicapem zvládnou řadu sportovních aktivit.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Básník Kalus inspiroval další dětské talenty</w:t>
      </w:r>
    </w:p>
    <w:p>
      <w:pPr/>
      <w:r>
        <w:rPr>
          <w:b w:val="1"/>
          <w:bCs w:val="1"/>
        </w:rPr>
        <w:t xml:space="preserve">“Tady jsem doma” - to bylo téma dalšího ročníku literární soutěže Kalusův kalamář, kterou pořádala čeladenská základní škola ve spolupráci s obcí.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“Je to skvělé téma, protože v těchto třech slovech lze vyjádřit všechno, tak uvidíme, jak se s tím ti mladí poperou.” </w:t>
      </w:r>
    </w:p>
    <w:p>
      <w:pPr/>
      <w:r>
        <w:rPr>
          <w:b w:val="1"/>
          <w:bCs w:val="1"/>
        </w:rPr>
        <w:t xml:space="preserve">Jiří Adámek, ředitel ZŠ Čeladná:</w:t>
      </w:r>
      <w:r>
        <w:rPr/>
        <w:t xml:space="preserve"> “Letos k nám přijelo 13 škol, celkem žáků 26. A budou tedy soutěžit ve třech kategoriích. Já si myslím, že je velmi důležité podpořit čtenářskou gramotnost, která je v podstatě nosná gramotnost v rámci školních vzdělávacích programů a rámcových vzdělávacích programů. A v podstatě chceme taky, ať se najdou i talentované děti, které by mohly v této zálibě, řekněme, pokračovat dále.”</w:t>
      </w:r>
    </w:p>
    <w:p>
      <w:pPr/>
      <w:r>
        <w:rPr>
          <w:b w:val="1"/>
          <w:bCs w:val="1"/>
        </w:rPr>
        <w:t xml:space="preserve">Klára Lyková, 4. třída, ZŠ Čeladná: </w:t>
      </w:r>
      <w:r>
        <w:rPr/>
        <w:t xml:space="preserve">“Já jsem jednou skládala básničku mojí kamarádce, protože měla narozeniny. Teď budu asi psát o Čeladné, o Beskydech, že jsem doma v Beskydech na Čeladné.”</w:t>
      </w:r>
    </w:p>
    <w:p>
      <w:pPr/>
      <w:r>
        <w:rPr>
          <w:b w:val="1"/>
          <w:bCs w:val="1"/>
        </w:rPr>
        <w:t xml:space="preserve">Klára Formánková, 7. třída, ZŠ Čeladná: </w:t>
      </w:r>
      <w:r>
        <w:rPr/>
        <w:t xml:space="preserve">“Mám vymyšlený nějaký základ, ale myslím si, že bych mohla mít i lepší nápad. Už jsme dříve napsal krátkou básničku pro moji sestru, která měla svátek.” </w:t>
      </w:r>
    </w:p>
    <w:p>
      <w:pPr/>
      <w:r>
        <w:rPr/>
        <w:t xml:space="preserve">Na napsání svého díla měli školáci 60 minut. Stejně jako Josef Kalus používali čtyřverší.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“Naše obec si nesmírně považuje osoby Josefa Kaluse, který byl v naší obci řídícím. A proto jsme my rekonstruovali objekt, ve kterém kdysi učil, na Památník Josefa Kaluse. No a základní škola, tenkrát pod vedením paní ředitelky Satinské, vymyslela básnířskou soutěž, abychom zjistili, jestli v těch okolních obcích náhodou nějaký Kalus nedříme.”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2026-02-11T08:13:27+01:00</dcterms:created>
  <dcterms:modified xsi:type="dcterms:W3CDTF">2026-02-11T08:13:27+01:00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