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Tělocvična Mendelova gymnázia se mění v moderní sportoviště</w:t>
      </w:r>
    </w:p>
    <w:p>
      <w:pPr/>
      <w:r>
        <w:rPr>
          <w:b w:val="1"/>
          <w:bCs w:val="1"/>
        </w:rPr>
        <w:t xml:space="preserve">Na Mendelově gymnáziu se pilně pracuje na rekonstrukci tělocvičny. Stavební úpravy se týkají hlavně interiéru a zastřešení budovy.</w:t>
      </w:r>
    </w:p>
    <w:p>
      <w:pPr/>
      <w:r>
        <w:rPr/>
        <w:t xml:space="preserve">Rekonstrukce tělocvičny Mendelova gymnázia v Opavě míří do finále. Objekt z roku 1899 byl dlouhodobě ve špatném technickém stavu a škola na jeho opravu čekala mnoho let. Do původního projektu energetických úspor se bohužel nedostal, protože není propojen s hlavní budovou. </w:t>
      </w:r>
    </w:p>
    <w:p>
      <w:pPr/>
      <w:r>
        <w:rPr>
          <w:b w:val="1"/>
          <w:bCs w:val="1"/>
        </w:rPr>
        <w:t xml:space="preserve">Monika Klapková, ředitelka, Mendelovo gymnázium</w:t>
      </w:r>
      <w:r>
        <w:rPr/>
        <w:t xml:space="preserve">: “Původně se uvažovalo, že se udělá jenom střecha a fasáda, protože tam to bylo nejvíce potřeba, tam to bylo vidět a také tekla. Ale když jsme prohlíželi vlastně vnitřek tělocvičny, a z architekty jsme přišli na to, že opravdu ta tělocvična potřebuje generální rekonstrukci. Krajský úřad Moravskoslezského kraje nám vlastně dal k tomu zelenou a podpořil nás. Takže ta tělocvična se teď už rok rekonstruuje.”</w:t>
      </w:r>
    </w:p>
    <w:p>
      <w:pPr/>
      <w:r>
        <w:rPr/>
        <w:t xml:space="preserve">Stavební úpravy probíhají necelý rok a mění se většina původních konstrukcí i vybavení. Modernizace zasáhla sportovní povrchy, technologie, vytápění i sociální zařízení.</w:t>
      </w:r>
    </w:p>
    <w:p>
      <w:pPr/>
      <w:r>
        <w:rPr>
          <w:b w:val="1"/>
          <w:bCs w:val="1"/>
        </w:rPr>
        <w:t xml:space="preserve">Monika Klapková, ředitelka, Mendelovo gymnázium</w:t>
      </w:r>
      <w:r>
        <w:rPr/>
        <w:t xml:space="preserve">: “Tady bude vlastně nové zázemí, nová posilovna a hlavně nové sprchy, takže celé to zázemí, té tělocvičny bude fungl nové a vyhovovat v moderní době a moderní požadavkům.”</w:t>
      </w:r>
    </w:p>
    <w:p>
      <w:pPr/>
      <w:r>
        <w:rPr>
          <w:b w:val="1"/>
          <w:bCs w:val="1"/>
        </w:rPr>
        <w:t xml:space="preserve">Jiří Ausficír, technický dozor stavby: </w:t>
      </w:r>
      <w:r>
        <w:rPr/>
        <w:t xml:space="preserve">“Když jsem chodil já na gympl, tak to vypadalo úplně jinak, jiné sprchy, jiná tělocvična. Teďka po těch mnoha letech tady dochází k modernizaci, kdy bude nový sportovní povrch, nové sociální zařízení, nová podlaha ve fitness, všechno prostě nové, čisté, moderní, zásadní je vlastně ta podlahová krytina tady v té tělocvičně, kdy tady oproti původním parketám bude nová sportovní podlaha, která bude plnit parametr tlumení a odrazu míčku a všeho, jak by mělo být.”</w:t>
      </w:r>
    </w:p>
    <w:p>
      <w:pPr/>
      <w:r>
        <w:rPr/>
        <w:t xml:space="preserve">Rekonstrukce by měla skončit koncem listopadu. Chybí už jen položit podlahy a střešní krytinu.</w:t>
      </w:r>
    </w:p>
    <w:p>
      <w:pPr/>
      <w:r>
        <w:rPr/>
        <w:t xml:space="preserve">Kvůli uzavření tělocvičen musela škola improvizovat i ve výuce. Část hodin probíhá mimo areál.</w:t>
      </w:r>
    </w:p>
    <w:p>
      <w:pPr/>
      <w:r>
        <w:rPr>
          <w:b w:val="1"/>
          <w:bCs w:val="1"/>
        </w:rPr>
        <w:t xml:space="preserve">Martin Kuček, učitel tělesné výchovy, Mendelovo gymnázium: </w:t>
      </w:r>
      <w:r>
        <w:rPr/>
        <w:t xml:space="preserve">“Jediný prostor, který nám zůstal k dispozici, je náš zrcadlový sál, ve kterém se právě nacházíme, kde probíhá prozatímně veškerá výuka tělesné výchovy pro nižší stupeň. A vyšší stupeň s tím chodíme do colliery posilovny, která je tady v docházkové vzdálenosti od naší školy. Plus první ročníky chodí plavat do bazénu vedle. Svým způsobem nám vytrhl trn z paty. Máme aspoň něco. Ale už se moc těšíme na nové tělocvičny.”</w:t>
      </w:r>
    </w:p>
    <w:p>
      <w:pPr/>
      <w:r>
        <w:rPr/>
        <w:t xml:space="preserve">Studenti by se do modernizovaných tělocvičen měli vrátit hned začátkem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Mendelovo gymnázium čeká velká sanace po povodni</w:t>
      </w:r>
    </w:p>
    <w:p>
      <w:pPr/>
      <w:r>
        <w:rPr>
          <w:b w:val="1"/>
          <w:bCs w:val="1"/>
        </w:rPr>
        <w:t xml:space="preserve">Mendelovo gymnázium v Opavě se připravuje i na další velkou rekonstrukci. Škola už více než rok řeší následky povodně, která zasáhla její suterén. I když voda dosahovala jen několika centimetrů, historické zdivo nasáklo vlhkost a té se dodnes nedaří zbavit.</w:t>
      </w:r>
    </w:p>
    <w:p>
      <w:pPr/>
      <w:r>
        <w:rPr>
          <w:b w:val="1"/>
          <w:bCs w:val="1"/>
        </w:rPr>
        <w:t xml:space="preserve">Monika Klapková, ředitelka, Mendelovo gymnázium: </w:t>
      </w:r>
      <w:r>
        <w:rPr/>
        <w:t xml:space="preserve">“My jsme po té povodni museli oklepat omítky a celou dobu větráme. Bohužel ten kámen je napitý vodou a ta voda z toho kamene se dostává hrozně pomalu. Udělali jsme také průzkum, jestli ta voda třeba nejde odjinud, ale ne je to opravdu, ta voda je v tom zdivu. A kraj navrhl rekonstrukci a sanaci zdiva.”</w:t>
      </w:r>
    </w:p>
    <w:p>
      <w:pPr/>
      <w:r>
        <w:rPr/>
        <w:t xml:space="preserve">Rekonstrukce se dotkne suterénu, kde je umístěno velké množství provozních prostor.</w:t>
      </w:r>
    </w:p>
    <w:p>
      <w:pPr/>
      <w:r>
        <w:rPr>
          <w:b w:val="1"/>
          <w:bCs w:val="1"/>
        </w:rPr>
        <w:t xml:space="preserve">Monika Klapková, ředitelka, Mendelovo gymnázium:</w:t>
      </w:r>
      <w:r>
        <w:rPr/>
        <w:t xml:space="preserve"> “Máme tady 20 šaten, ale je tady ještě kotelna, zrcadlový sál, máme tady keramickou dílnu, máme tady místnost, kde plánujeme střižnu a nahrávací studio. A potom tady máme ještě, pan školník má tady velkou dílnu, abych nezapomněla, v přízemí je také bufet a také kancelář jídelny. To všechno projde tou rekonstrukcí.”</w:t>
      </w:r>
    </w:p>
    <w:p>
      <w:pPr/>
      <w:r>
        <w:rPr/>
        <w:t xml:space="preserve">Sanace začne hned poté, co stavební firma dokončí rekonstrukci tělocvičny. Následovat má ještě úprava školního dvora, která je součástí projektu připravovaného společně se Základní školou Praskova.</w:t>
      </w:r>
    </w:p>
    <w:p>
      <w:pPr/>
      <w:r>
        <w:rPr>
          <w:b w:val="1"/>
          <w:bCs w:val="1"/>
        </w:rPr>
        <w:t xml:space="preserve">Monika Klapková, ředitelka, Mendelovo gymnázium:</w:t>
      </w:r>
      <w:r>
        <w:rPr/>
        <w:t xml:space="preserve"> “Budeme mít tady krásné nové hřiště a relaxační prostory pro studenty a pro učitele a také budeme mít, zařídili jsme i parkovací místa, abychom měli větší počet, než kolik bylo to původně navrženo.”</w:t>
      </w:r>
    </w:p>
    <w:p>
      <w:pPr/>
      <w:r>
        <w:rPr>
          <w:b w:val="1"/>
          <w:bCs w:val="1"/>
        </w:rPr>
        <w:t xml:space="preserve">anketa: studenti Mendelova gymnázia: </w:t>
      </w:r>
      <w:r>
        <w:rPr/>
        <w:t xml:space="preserve">“Bude to moderní, já se těším, a i s klukama tady, těšíme se jak tady bude vypadat všechno. Tělocvična určitě se těším, protože teďka chodíme, že jo, docela daleko na tělocvik, takže určitě ocením, že to bude takhle blízko.”</w:t>
      </w:r>
    </w:p>
    <w:p>
      <w:pPr/>
      <w:r>
        <w:rPr/>
        <w:t xml:space="preserve">“Tak asi obecně na týmové hry, to bude fajn, zase bude moct hrát pod střechou, všichni spolu, to bude dobré, že to bude takhle blízko právě.” </w:t>
      </w:r>
    </w:p>
    <w:p>
      <w:pPr/>
      <w:r>
        <w:rPr/>
        <w:t xml:space="preserve">“Jsem velmi sportovní člověk, takže já se určitě těším, že můžeme mít nové prostory, takže se můžeme dál ve sportu rozvíjet a šatny, určitě je to prostor, kde vlastně tady trávíme i dost času, když tady procházíme a myslím si, že to bude určitě hezké, když to bude celé opravené tady ty šatny.”</w:t>
      </w:r>
    </w:p>
    <w:p>
      <w:pPr/>
      <w:r>
        <w:rPr/>
        <w:t xml:space="preserve">Modernizace má postupně vyřešit všechny škody po povodni i dlouhodobé problémy historické budovy.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Mokrých Lazců se vrátila zapomenutá židovská historie</w:t>
      </w:r>
    </w:p>
    <w:p>
      <w:pPr/>
      <w:r>
        <w:rPr>
          <w:b w:val="1"/>
          <w:bCs w:val="1"/>
        </w:rPr>
        <w:t xml:space="preserve">Na Opavsku přibyly další kameny zmizelých. V Mokrých Lazcích připomínají dvě ženy z místních židovských rodin - Marii Jarošovou a její neteř Annu Larišovou, obě zavražděné nacisty.</w:t>
      </w:r>
    </w:p>
    <w:p>
      <w:pPr/>
      <w:r>
        <w:rPr/>
        <w:t xml:space="preserve">Pietní akt se uskutečnil symbolicky u příležitosti Dne boje za svobodu a demokracii a 83. výročí prvního opavského transportu židů do Terezína. Jeho součástí bylo také odhalení pamětní desky u domu č. 121, tehdy obecního hostince. </w:t>
      </w:r>
    </w:p>
    <w:p>
      <w:pPr/>
      <w:r>
        <w:rPr>
          <w:b w:val="1"/>
          <w:bCs w:val="1"/>
        </w:rPr>
        <w:t xml:space="preserve">Petr Aharon Tesař, předseda</w:t>
      </w:r>
      <w:r>
        <w:rPr>
          <w:b w:val="1"/>
          <w:bCs w:val="1"/>
        </w:rPr>
        <w:t xml:space="preserve">občanského sdružení Krnovská synagoga: </w:t>
      </w:r>
      <w:r>
        <w:rPr/>
        <w:t xml:space="preserve">“Jsem velice rád, že se takovéto akce konají. Díky nim nemusí být žádný ze zmařených lidských životů zapomenut. Své zvláštní místo v srdci izraelského národa mají i ti, kteří se z nějakých důvodů své víry vzdali, což byl případ právě těchto dvou žen. A vlastně kdo trpěl pod nacisty a byl označen za žida, tak když se jim úplně nemusel cítit nebo jim nábožensky vůbec nebyl, tak jeho potomci mají právo na návrat do Izraele.”</w:t>
      </w:r>
    </w:p>
    <w:p>
      <w:pPr/>
      <w:r>
        <w:rPr/>
        <w:t xml:space="preserve">Součástí aktu bylo připomenutí osudů obou žen, které se do historie Mokrých Lazců zapsaly jako členky rodin, jež provozovaly místní hostinec.</w:t>
      </w:r>
    </w:p>
    <w:p>
      <w:pPr/>
      <w:r>
        <w:rPr>
          <w:b w:val="1"/>
          <w:bCs w:val="1"/>
        </w:rPr>
        <w:t xml:space="preserve">Vladimír Otovič Nevlud, předseda spolku CEBENA - cesta bezmoci a naděje: </w:t>
      </w:r>
      <w:r>
        <w:rPr/>
        <w:t xml:space="preserve">“Příběh Anny Larišové je velmi smutný a tragický. Byla to žena, která pro svou velkou lásku vystoupila z židovské církve a opustila její víru a přijala křest tady v katolickém kostele v Mokrých Lazcích a vdala se za svého manžela, tehdy vdovce Františka Lariše.” </w:t>
      </w:r>
    </w:p>
    <w:p>
      <w:pPr/>
      <w:r>
        <w:rPr/>
        <w:t xml:space="preserve">Založili spolu rodinu a doufala v klidný život. Když ji ale manžel opustil a přišel nacismus, znovu byla podle tehdejších zákonů označena za židovku. V roce 1943 byla deportována na neznámé místo na východě, odkud se už nevrátila. Tragický osud potkal i její tetu.</w:t>
      </w:r>
    </w:p>
    <w:p>
      <w:pPr/>
      <w:r>
        <w:rPr>
          <w:b w:val="1"/>
          <w:bCs w:val="1"/>
        </w:rPr>
        <w:t xml:space="preserve">Vladimír Otovič Nevlud, předseda spolku CEBENA - cesta bezmoci a naděje:</w:t>
      </w:r>
      <w:r>
        <w:rPr/>
        <w:t xml:space="preserve"> “Marie Jarošová rozená Riterová se tady provdala za syna, vlastníka tohoto hostince, dnešního Obecního domu. Dlouho žili spokojený život, manžel ji umřel v roce 1920, měli spolu 5 dětí.”</w:t>
      </w:r>
    </w:p>
    <w:p>
      <w:pPr/>
      <w:r>
        <w:rPr/>
        <w:t xml:space="preserve">Po roce 1939 byla opět považována za židovku a v roce 1942 ji odvezli prvním opavským transportem do Terezína, kde o rok později zemřela. Na přípravě pietního aktu se podílela i obec, která do něj zapojila i žáky 8. a 9. tříd. </w:t>
      </w:r>
    </w:p>
    <w:p>
      <w:pPr/>
      <w:r>
        <w:rPr>
          <w:b w:val="1"/>
          <w:bCs w:val="1"/>
        </w:rPr>
        <w:t xml:space="preserve">David Teichmann (Nezávislí), starosta Mokrých Lazců: </w:t>
      </w:r>
      <w:r>
        <w:rPr/>
        <w:t xml:space="preserve">“Přičemž jsme promítli film a zároveň vedli přednášku o jednom židovském chlapci, aby věděli, co se vlastně dělo v různých dobách nacismu. Jsem velmi rád za činnost pana Nevluda, který nám tady tuhle dávno zapomenutou minulost do Mokrých Lazců donesl. A mohli jsme dnešního dne vzdát hold našim bývalým občankám.”</w:t>
      </w:r>
    </w:p>
    <w:p>
      <w:pPr/>
      <w:r>
        <w:rPr/>
        <w:t xml:space="preserve">Uložením kamenů zmizelých se tak v Mokrých Lazcích připomněly nejen konkrétní lidské osudy, ale i kapitola místní historie, která nesmí upadnout v zapomnění.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9-11-2025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2026-07-27T23:50:42+02:00</dcterms:created>
  <dcterms:modified xsi:type="dcterms:W3CDTF">2026-07-27T23:50:42+02:00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