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Nový Jičín chystá opravu mostu v Dolní bráně</w:t>
      </w:r>
    </w:p>
    <w:p>
      <w:pPr/>
      <w:r>
        <w:rPr>
          <w:b w:val="1"/>
          <w:bCs w:val="1"/>
        </w:rPr>
        <w:t xml:space="preserve">V novojičínské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w:t>
      </w:r>
    </w:p>
    <w:p>
      <w:pPr/>
      <w:r>
        <w:rPr>
          <w:b w:val="1"/>
          <w:bCs w:val="1"/>
        </w:rPr>
        <w:t xml:space="preserve">Václav Dobrozemský (ODS), 1. místostarosta Nového Jičína: </w:t>
      </w:r>
      <w:r>
        <w:rPr/>
        <w:t xml:space="preserve">“V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Přípravné práce, projektová dokumentace a samotná stavba mostu vyjdou na 26 milionů korun. Součástí realizace stavby jsou i protipovodňová řešení.  </w:t>
      </w:r>
    </w:p>
    <w:p>
      <w:pPr/>
      <w:r>
        <w:rPr>
          <w:b w:val="1"/>
          <w:bCs w:val="1"/>
        </w:rPr>
        <w:t xml:space="preserve">Kateřina Janečková, vedoucí odd. odboru rozvoje a investic, MěÚ Nový Jičín: </w:t>
      </w:r>
      <w:r>
        <w:rPr/>
        <w:t xml:space="preserve">“Nový most bude mít vyšší průtočnost. Správce vodního toku požadoval zpracování povodňového plánu, který bude spočívat v umístění nějakých norných stěn.”</w:t>
      </w:r>
    </w:p>
    <w:p>
      <w:pPr/>
      <w:r>
        <w:rPr/>
        <w:t xml:space="preserve">Rekonstrukce mostu potrvá devět měsíců a bude znamenat neprůjezdnost ulic Dolní brány a U Grasmanka. Řidiči tu ale v částech budou moci parkovat.</w:t>
      </w:r>
    </w:p>
    <w:p>
      <w:pPr/>
      <w:r>
        <w:rPr/>
        <w:t xml:space="preserve">---</w:t>
      </w:r>
    </w:p>
    <w:p>
      <w:pPr/>
      <w:r>
        <w:rPr/>
        <w:t xml:space="preserve">HEREČKY POTĚŠILY DĚTSKÉ PACIENTY</w:t>
      </w:r>
    </w:p>
    <w:p>
      <w:pPr/>
      <w:r>
        <w:rPr/>
        <w:t xml:space="preserve">Milena Steinmasslová, Bára Štěpánová a Rozálie Víznerová. Trojice pražských hereček potěšila dětské pacienty v ostravské vítkovické nemocnici. S malými pacienty strávily odpoledne plné smíchu, a tvoření. Společně malovaly látkové terapeutické panenky Kiwanis.</w:t>
      </w:r>
    </w:p>
    <w:p>
      <w:pPr/>
      <w:r>
        <w:rPr/>
        <w:t xml:space="preserve">ZÁPADNÍ OBCHVAT KRNOVA SE CHYSTÁ</w:t>
      </w:r>
    </w:p>
    <w:p>
      <w:pPr/>
      <w:r>
        <w:rPr/>
        <w:t xml:space="preserve">Ředitelství silnic a dálnic pokročilo v přípravách na stavbu západního obchvatu Krnova. Podalo žádost o stavební povolení. Pokud půjde vše podle plánu, stavba více než tříkilometrového úseku za 858 milionů korun bez DPH začne v roce 2027. Nová trasa má odvézt tisíce aut z denně přetíženého centra města. Přinese dvě nové estakády a napojení na turbo-okružní křižovatku.</w:t>
      </w:r>
    </w:p>
    <w:p>
      <w:pPr/>
      <w:r>
        <w:rPr/>
        <w:t xml:space="preserve">---</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 </w:t>
      </w: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Oceňování nejlepších žáků a studentů</w:t>
      </w:r>
    </w:p>
    <w:p>
      <w:pPr/>
      <w:r>
        <w:rPr>
          <w:b w:val="1"/>
          <w:bCs w:val="1"/>
        </w:rPr>
        <w:t xml:space="preserve">Město Bruntál opět potvrdilo, že si váží úspěšných žáků, studentů a kolektivů v místních školách. Jsou mezi nimi reprezentanti města i úspěšní soutěžící v nejrůznějších oborech. Jejich ocenění je prestižní událostí pro ně. Jejich učitele i rodiče.</w:t>
      </w:r>
    </w:p>
    <w:p>
      <w:pPr/>
      <w:r>
        <w:rPr/>
        <w:t xml:space="preserve">  Město  ocenilo nejen jednotlivce, ale i úspěšné kluby a kolektivy</w:t>
      </w:r>
    </w:p>
    <w:p>
      <w:pPr/>
      <w:r>
        <w:rPr>
          <w:b w:val="1"/>
          <w:bCs w:val="1"/>
        </w:rPr>
        <w:t xml:space="preserve">Martin  Henč (ANO), starosta Bruntálu: </w:t>
      </w:r>
      <w:r>
        <w:rPr/>
        <w:t xml:space="preserve">„Já pokud budu mluvit jako  zástupce zřizovatele, tak musím říct, že jsem nesmírně hrdý  na to, že tady v Bruntále vyrůstají takoví talentovaní žáci i  studenti. A já pevně věřím, že dnešní ocenění bude pro ně  motivací. Motivací k tomu, aby pokračovali dál. A samozřejmě,  aby se i do Bruntálu vrátili. Aby na něj nezapomněli, to znamená  ti, kteří budou studovat někde mimo Bruntál a ť na něj  nezapomenou a vrátí se k nám.“</w:t>
      </w:r>
    </w:p>
    <w:p>
      <w:pPr/>
      <w:r>
        <w:rPr>
          <w:b w:val="1"/>
          <w:bCs w:val="1"/>
        </w:rPr>
        <w:t xml:space="preserve">Denisa  Navrátilová:</w:t>
      </w:r>
      <w:r>
        <w:rPr/>
        <w:t xml:space="preserve"> „Já jsem to dostala za kategorii tance a strašně  si toho moc vážím. To je moje trenérka tady a jsem strašně  vděčná za to, co mě naučila.“</w:t>
      </w:r>
    </w:p>
    <w:p>
      <w:pPr/>
      <w:r>
        <w:rPr>
          <w:b w:val="1"/>
          <w:bCs w:val="1"/>
        </w:rPr>
        <w:t xml:space="preserve">Maxim  Svoboda: </w:t>
      </w:r>
      <w:r>
        <w:rPr/>
        <w:t xml:space="preserve">„Za B jedničku. To je angličtina a ta největší  úroveň, která je tam zatím.</w:t>
      </w:r>
    </w:p>
    <w:p>
      <w:pPr/>
      <w:r>
        <w:rPr>
          <w:b w:val="1"/>
          <w:bCs w:val="1"/>
        </w:rPr>
        <w:t xml:space="preserve">Marek  Sekanina:</w:t>
      </w:r>
      <w:r>
        <w:rPr/>
        <w:t xml:space="preserve"> „Dostali jsme ocenění za účast v celostátní kole ve  finanční gramotnosti. Konalo se to v Praze v Národní bance.  Určitě to byla super příležitost.“</w:t>
      </w:r>
    </w:p>
    <w:p>
      <w:pPr/>
      <w:r>
        <w:rPr>
          <w:b w:val="1"/>
          <w:bCs w:val="1"/>
        </w:rPr>
        <w:t xml:space="preserve">Jakub  Čopák: </w:t>
      </w:r>
      <w:r>
        <w:rPr/>
        <w:t xml:space="preserve">„Za třídu jsme poslali 80 tisíc Nadaci dobrý anděl.“</w:t>
      </w:r>
    </w:p>
    <w:p>
      <w:pPr/>
      <w:r>
        <w:rPr>
          <w:b w:val="1"/>
          <w:bCs w:val="1"/>
        </w:rPr>
        <w:t xml:space="preserve">Klára  Šrubařová: </w:t>
      </w:r>
      <w:r>
        <w:rPr/>
        <w:t xml:space="preserve">„My jsme Eko tým ze základní školy Jesenická v  Bruntále a dostali jsme to za to, jak vlastně pomáháme našemu  prostředí školy a za to, že jsme 3x za sebou obhájili eko titul.  V eko týmu je nás 11 i s paní učitelkami.“</w:t>
      </w:r>
    </w:p>
    <w:p>
      <w:pPr/>
      <w:r>
        <w:rPr>
          <w:b w:val="1"/>
          <w:bCs w:val="1"/>
        </w:rPr>
        <w:t xml:space="preserve">Aneta  Holečková:</w:t>
      </w:r>
      <w:r>
        <w:rPr/>
        <w:t xml:space="preserve"> „My jsme to dostali za výstavu, kterou jsme měli  začátkem léta. Všechno možné, většinou máme zadaná témata  nebo máme volné téma.“</w:t>
      </w:r>
    </w:p>
    <w:p>
      <w:pPr/>
      <w:r>
        <w:rPr>
          <w:b w:val="1"/>
          <w:bCs w:val="1"/>
        </w:rPr>
        <w:t xml:space="preserve">Martin  Henč (ANO), starosta Bruntálu: </w:t>
      </w:r>
      <w:r>
        <w:rPr/>
        <w:t xml:space="preserve">„Závěrem bych chtěl říct, že  to není samozřejmostí. Je to zásluha studentů a žáků, ale  také zásluha pracovitého nasazení a píle učitelů a samozřejmě  i rodičů, kteří je podporují. A těmto všem bych chtěl moc  poděkovat.“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2026-06-13T02:23:23+02:00</dcterms:created>
  <dcterms:modified xsi:type="dcterms:W3CDTF">2026-06-13T02:23:23+02:00</dcterms:modified>
</cp:coreProperties>
</file>

<file path=docProps/custom.xml><?xml version="1.0" encoding="utf-8"?>
<Properties xmlns="http://schemas.openxmlformats.org/officeDocument/2006/custom-properties" xmlns:vt="http://schemas.openxmlformats.org/officeDocument/2006/docPropsVTypes"/>
</file>