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ZŠ Gen. Janka uspořádala tradiční vánoční jarmark</w:t>
      </w:r>
    </w:p>
    <w:p>
      <w:pPr/>
      <w:r>
        <w:rPr>
          <w:b w:val="1"/>
          <w:bCs w:val="1"/>
        </w:rPr>
        <w:t xml:space="preserve">Mariánskohorská ZŠ Gen. Janka uspořádala tradiční vánoční jarmark. Návštěvníci si mohli koupit ručně vyráběné ozdoby, svíčky, sladkosti, ale také si vyzkoušet tvorbu vánočních dekorací v nově připravených dílničkách.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“Do většiny činností se samozřejmě zapojují děti, ale pomáhají nám velmi jejich rodiče, kterým tímto chceme poděkovat, protože bez jejich podpory by to samozřejmě nešlo.”</w:t>
      </w:r>
    </w:p>
    <w:p>
      <w:pPr/>
      <w:r>
        <w:rPr>
          <w:b w:val="1"/>
          <w:bCs w:val="1"/>
        </w:rPr>
        <w:t xml:space="preserve">Patrik Hujdus (Nezávislí), starosta Ostravy-Mariánských Hor a Hulvák</w:t>
      </w:r>
      <w:r>
        <w:rPr/>
        <w:t xml:space="preserve">: “Je to strašně pěkná akce, protože děti si to užijí. Je vidět, že je to baví a rodiče jsou nadšení, protože opravdu tady vlastně dýchá taková ta předvánoční atmosféra.”</w:t>
      </w:r>
    </w:p>
    <w:p>
      <w:pPr/>
      <w:r>
        <w:rPr/>
        <w:t xml:space="preserve">Pravou sváteční atmosféru podtrhlo vystoupení školního pěveckého sboru.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“Dneska si tady můžou lidi vyrobit náramky a jako zatím tu máme dva, ale doufám, že tu přijde více lidí. </w:t>
      </w:r>
    </w:p>
    <w:p>
      <w:pPr/>
      <w:r>
        <w:rPr/>
        <w:t xml:space="preserve">"Já jsem se vlastně postarala o ty korálky a tak, že kdo přijde, tak si je může navléct. Takže myslím, že to je hodně dobré, prostě tady máme dílnu."</w:t>
      </w:r>
    </w:p>
    <w:p>
      <w:pPr/>
      <w:r>
        <w:rPr/>
        <w:t xml:space="preserve">“Vyrobili jsme baňky a někdo ještě tady dal buchty a vyrobili jsme to ručně.”</w:t>
      </w:r>
    </w:p>
    <w:p>
      <w:pPr/>
      <w:r>
        <w:rPr/>
        <w:t xml:space="preserve">“Vyrobili jsme sněhuláky, něco z ručníků, magnetky, svíčky.” </w:t>
      </w:r>
    </w:p>
    <w:p>
      <w:pPr/>
      <w:r>
        <w:rPr/>
        <w:t xml:space="preserve">“Máme perník, nebo jsme třeba dělali makronky, nebo hraběnčiny řezy s jablky. A také máme i slané věci, jako jsou například burgery, nebo pizza šneky.”</w:t>
      </w:r>
    </w:p>
    <w:p>
      <w:pPr/>
      <w:r>
        <w:rPr>
          <w:b w:val="1"/>
          <w:bCs w:val="1"/>
        </w:rPr>
        <w:t xml:space="preserve">anketa: návštěvníci vánočního jarmarku: </w:t>
      </w:r>
      <w:r>
        <w:rPr/>
        <w:t xml:space="preserve">“Pořídili jsme vlastně výrobky našich dětí zatím. Malá si vyrobila baňku a teď jdeme ještě do třídy další od syna, ještě další výrobky pořídit.” </w:t>
      </w:r>
    </w:p>
    <w:p>
      <w:pPr/>
      <w:r>
        <w:rPr/>
        <w:t xml:space="preserve">“Mají to moc pěkné ty děti, opravdu. To každopádně perníčky, takové ozdoby všelijaké, s baňkami.”</w:t>
      </w:r>
    </w:p>
    <w:p>
      <w:pPr/>
      <w:r>
        <w:rPr/>
        <w:t xml:space="preserve">Vánoční jarmark na ZŠ Gen. Janka znovu ukázal, že když se spojí kreativita dětí, podpora rodičů a práce učitelů, vznikne akce plná radosti a sváteční atmosféry.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7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2026-04-13T11:01:58+02:00</dcterms:created>
  <dcterms:modified xsi:type="dcterms:W3CDTF">2026-04-13T11:01:58+02:00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