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Havířov dokončil modernizaci školního bazénu</w:t>
      </w:r>
    </w:p>
    <w:p>
      <w:pPr/>
      <w:r>
        <w:rPr>
          <w:b w:val="1"/>
          <w:bCs w:val="1"/>
        </w:rPr>
        <w:t xml:space="preserve">Modernizovaný školní bazén na ZŠ Františka Hrubína v Havířově znovu slouží stovkám dětí. Rozsáhlá rekonstrukce stála radnici téměř 20 milionů korun. Bazén budou využívat i ostatní organizace.</w:t>
      </w:r>
    </w:p>
    <w:p>
      <w:pPr/>
      <w:r>
        <w:rPr/>
        <w:t xml:space="preserve">Základní škola F. Hrubína se po rozsáhlé modernizaci může znovu pochlubit svým školním bazénem. Ten je v Havířově unikátem, jde o poslední školu, která vlastní plavecké zázemí přímo v areálu.</w:t>
      </w:r>
    </w:p>
    <w:p>
      <w:pPr/>
      <w:r>
        <w:rPr>
          <w:b w:val="1"/>
          <w:bCs w:val="1"/>
        </w:rPr>
        <w:t xml:space="preserve">Ondřej Baránek, primátor Havířova (ANO):</w:t>
      </w:r>
      <w:r>
        <w:rPr/>
        <w:t xml:space="preserve"> „Slouží nejen žákům z místní základní školy, ale samozřejmě vypomáhá žákům v kondičním plavání z místního gymnázia na ulici Studentská. Chodí tu rovněž děti ze SPŠE a my jsme velmi rádi, že se nám to povedlo. Investovali jsme nákladem 19 milionů korun do modernizace.“</w:t>
      </w:r>
    </w:p>
    <w:p>
      <w:pPr/>
      <w:r>
        <w:rPr/>
        <w:t xml:space="preserve">Výhodou je, že všechny děti na škole mají plaveckou výuku jednou týdně.</w:t>
      </w:r>
    </w:p>
    <w:p>
      <w:pPr/>
      <w:r>
        <w:rPr>
          <w:b w:val="1"/>
          <w:bCs w:val="1"/>
        </w:rPr>
        <w:t xml:space="preserve">Ludmila Mrozková, instruktorka plavání:</w:t>
      </w:r>
      <w:r>
        <w:rPr/>
        <w:t xml:space="preserve"> „Ráda učím a líbí se mi na tom, že děti, které se bojí, se tady naučí plavat. Naučí se prsa, kraul i znak.“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já jsem ráda, že nám zrekonstruovali nový bazén. Jsme za to moc rády. Naučila jsem se tu plavat. Máme aspoň teplý bazén, konečně.“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se tady naučil plavat v první třídě. Plavu tady hodně rád. Plavu za různé turnaje tady ve škole a vyhrál jsem spoustu medailí.“</w:t>
      </w:r>
    </w:p>
    <w:p>
      <w:pPr/>
      <w:r>
        <w:rPr/>
        <w:t xml:space="preserve">Město by chtělo v brzké době ještě investovat i do modernizace šaten.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a MS kraj uzavřely strategické partnerství</w:t>
      </w:r>
    </w:p>
    <w:p>
      <w:pPr/>
      <w:r>
        <w:rPr>
          <w:b w:val="1"/>
          <w:bCs w:val="1"/>
        </w:rPr>
        <w:t xml:space="preserve">Město Ostrava a Moravskoslezský kraj budou spolupracovat na rozvoji sportu. Potvrdily to podpisy tří memorand, které určují směr velkých investic do sportovní infrastruktury. Město i kraj chce zajistit moderní sportovní zázemí i lepší podmínky pro pořádání světových akcí.</w:t>
      </w:r>
    </w:p>
    <w:p>
      <w:pPr/>
      <w:r>
        <w:rPr/>
        <w:t xml:space="preserve">Slavnostní prostory Grossmannovy vily v Ostravě posloužily k podpisu unikátního dokumentu, který se týká dalšího rozvoje sportu v Moravskoslezském kraji a Ostravě. Hejtman Josef Bělica a primátor Jan Dohnal potvrdili spolupráci na stavbě multifunkční sportovní haly pro míčové sporty a také nových Bazalů.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"Přijde mi přirozené, že podporujeme výstavbu nové sportovní haly míčových sportů v Ostravě a samozřejmě nový stadion Baníku na Bazalech. Já jsem dlouhodobě fanouškem Baníku a myslím si, že Baník prostě na Slezskou patří.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"My jsme po architektonické soutěži, začínáme projektovat, takže se Moravskoslezský kraj zavazuje podpořit tuto investici částkou 250 milionů korun. Svědčí to o tom, že opravdu i kraj se k tomu staví tak, že vnímá, že nové Bazaly jsou potřebným projektem."</w:t>
      </w:r>
    </w:p>
    <w:p>
      <w:pPr/>
      <w:r>
        <w:rPr/>
        <w:t xml:space="preserve">U haly za 800 milionů se město postará o projekt, investiční a organizační podporu a kraj přispěje 100 milionů korun. Nové Bazaly za 2,5 miliardy podpoří kraj 10 % z nákladů, maximálně 250 miliony. Zbytek peněz musí zajistit Ostrava z národních, evropských a svých zdrojů.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"Podstatně blíže jsme stavbě haly pro míčové sporty, která by měla začít v roce 2026. Předpokládám, že někdy na podzim by se opravdu reálně mělo začít stavět. My tady předpokládáme nějaké investiční náklady, které jsou odhadovány na 800 milionů korun až jednu miliardu. S tím, že samozřejmě si velmi cením toho, že Moravskoslezský kraj tuto částku se rozhodl právě dnes memorandem podpořit sto miliony korun. Víme, že tady existuje příslib státní dotace z Národní sportovní agentury 300 milionů korun, takže se nám daří skládat to financování pro tento unikátní projekt, který je za mě opravdu klíčový pro celý Moravskoslezský kraj, Ostravu nevyjímaje."</w:t>
      </w:r>
    </w:p>
    <w:p>
      <w:pPr/>
      <w:r>
        <w:rPr/>
        <w:t xml:space="preserve">Třetím podepsaným memorandem je podpora beach volejbalového turnaje, který se každoročně koná v Dolních Vítkovicích.</w:t>
      </w:r>
    </w:p>
    <w:p>
      <w:pPr/>
      <w:r>
        <w:rPr>
          <w:b w:val="1"/>
          <w:bCs w:val="1"/>
        </w:rPr>
        <w:t xml:space="preserve">Marek Pakosta, předseda Českého volejbalového svazu:</w:t>
      </w:r>
      <w:r>
        <w:rPr>
          <w:b w:val="1"/>
          <w:bCs w:val="1"/>
        </w:rPr>
        <w:t xml:space="preserve"> </w:t>
      </w:r>
      <w:r>
        <w:rPr/>
        <w:t xml:space="preserve">"Tu dlouholetou podporu potřebujeme, abychom neplánovali z roku na rok. V podstatě, když turnaj skončí, tak už připravujeme ten další ročník a jsme rádi, že máme tu jistotu toho dlouhodobého výhledu."</w:t>
      </w:r>
    </w:p>
    <w:p>
      <w:pPr/>
      <w:r>
        <w:rPr/>
        <w:t xml:space="preserve">Podpisem těchto tří dokumentů město Ostrava a Moravskoslezský kraj potvrzují společnou vizi a jednotnou strategii v oblasti podpory sportu, mládeže a aktivního života.</w:t>
      </w:r>
    </w:p>
    <w:p>
      <w:pPr/>
      <w:r>
        <w:rPr/>
        <w:t xml:space="preserve">---</w:t>
      </w:r>
    </w:p>
    <w:p>
      <w:pPr/>
      <w:r>
        <w:rPr/>
        <w:t xml:space="preserve">POLICISTÉ ZACHRÁNILI ŽIVOT MLADÉ DÍVCE</w:t>
      </w:r>
    </w:p>
    <w:p>
      <w:pPr/>
      <w:r>
        <w:rPr/>
        <w:t xml:space="preserve">Spolykala léky, pořezala se a chtěla skočit v Ostravě pod tramvaj. Rozrušená mladá dívka zavolala na linku 158 a policisté ji začali hledat. Věděli jen, že je poblíž mostu u řeky Odry. Našli ji v lesíku na ulici U Výtopny a velitel policie ji přesvědčil, aby zahodila nůž a nechala si pomoct. Policisté jí ošetřili řeznou ránu a předali ji záchranářům. Jejich rychlé nasazení a profesionální přístup jí zachránily život.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už má rozpočet na příští rok</w:t>
      </w:r>
    </w:p>
    <w:p>
      <w:pPr/>
      <w:r>
        <w:rPr>
          <w:b w:val="1"/>
          <w:bCs w:val="1"/>
        </w:rPr>
        <w:t xml:space="preserve">Jedním z prvních měst kraje, které schválilo rozpočet na příští rok, je také Studénka. Hospodařit bude s částkou zhruba 290 milionů korun. Mírně schodkový rozpočet zastupitelé přijali jednohlasně</w:t>
      </w:r>
    </w:p>
    <w:p>
      <w:pPr/>
      <w:r>
        <w:rPr/>
        <w:t xml:space="preserve"> Zastupitelé ve Studénce projednávali hned začátkem prosince rozpočet města na rok 2026. V příjmech počítá s 291 miliony korun, na straně výdajů je 304 milionů. Pro hlasovalo všech 18 přítomných z celkem 21 zastupitelů.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“Ten rozdíl financujeme ze zůstatku z toho předchozího, čili z letošního roku, který víme, že bude kladný. Takže v podstatě v rámci toho schváleného rozpočtu plánujeme i nějaké volné zdroje a uvidíme potom, když zapojíme skutečné zůstatky v rámci prvního rozpočtového opatření, jak vysokou rezervu mít budeme.” </w:t>
      </w:r>
    </w:p>
    <w:p>
      <w:pPr/>
      <w:r>
        <w:rPr>
          <w:b w:val="1"/>
          <w:bCs w:val="1"/>
        </w:rPr>
        <w:t xml:space="preserve">Vladimír Sekanina (ANO), zastupitel Studénky: </w:t>
      </w:r>
      <w:r>
        <w:rPr/>
        <w:t xml:space="preserve">“Rozpočet je stanovený víceméně vyrovnaný, jsou tam některé drobné věci, s kterými by se dalo polemizovat, ale snad by to mohlo vyjít. Myslím třeba to, že tam, tak jako v letošním roce, bylo uvolněných několik milionů na určité akce, které nemohly se realizovat proto, protože nebyly dostatečně kvalitní projekty, třeba u ulice Družstevní.”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“Chceme budovat další parkovací místa v lokalitách a to prioritně zatím v lokalitě ulice Budovatelská. Dále máme před sebou stavby na zámku, to znamená příjezdová komunikace na zámku, chceme obnovit povrch na ulici Družstevní a také pokračovat v rekonstrukci šaten na zimním stadionu.” </w:t>
      </w:r>
    </w:p>
    <w:p>
      <w:pPr/>
      <w:r>
        <w:rPr/>
        <w:t xml:space="preserve">Jednou z největších investičních akcí bude nová kašna na náměstí.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Pietní akt uctil oběti střelby ve FNO</w:t>
      </w:r>
    </w:p>
    <w:p>
      <w:pPr/>
      <w:r>
        <w:rPr>
          <w:b w:val="1"/>
          <w:bCs w:val="1"/>
        </w:rPr>
        <w:t xml:space="preserve">Před budovou Polikliniky FNO v Porubě si lidé pietním aktem připomněli tragickou střelbu, ke které došlo 6. prosince 2019. K památníku položili věnce, květiny a zapálili svíčky.</w:t>
      </w:r>
    </w:p>
    <w:p>
      <w:pPr/>
      <w:r>
        <w:rPr/>
        <w:t xml:space="preserve">Je to už 6 let, kdy Ctirad Vitásek zastřelil v jedné z čekáren 7 lidí a na útěku spáchal sebevraždu zřejmě proto, že nebyl spokojen s lékařskou péčí. </w:t>
      </w:r>
    </w:p>
    <w:p>
      <w:pPr/>
      <w:r>
        <w:rPr>
          <w:b w:val="1"/>
          <w:bCs w:val="1"/>
        </w:rPr>
        <w:t xml:space="preserve">Jiří Havrlant, ředitel FNO: </w:t>
      </w:r>
      <w:r>
        <w:rPr>
          <w:i w:val="1"/>
          <w:iCs w:val="1"/>
        </w:rPr>
        <w:t xml:space="preserve">,,Celá událost je nezapomenutelná v chodu nemocnice. Samozřejmě, že zasáhla nemocnici i zaměstnance.”</w:t>
      </w:r>
    </w:p>
    <w:p>
      <w:pPr/>
      <w:r>
        <w:rPr>
          <w:b w:val="1"/>
          <w:bCs w:val="1"/>
        </w:rPr>
        <w:t xml:space="preserve">Jana Pometlová, lékařka Traumatologie FNO: </w:t>
      </w:r>
      <w:r>
        <w:rPr>
          <w:i w:val="1"/>
          <w:iCs w:val="1"/>
        </w:rPr>
        <w:t xml:space="preserve">,,Šok, bezmoc, zmatek. Stačí chvilka a celý život se změní.” </w:t>
      </w:r>
    </w:p>
    <w:p>
      <w:pPr/>
      <w:r>
        <w:rPr/>
        <w:t xml:space="preserve">Od tragické střelby se posílila bezpečnostní opatření a nemocnice také pravidelně nacvičuje reakce zaměstnanců na případný útok.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pravda, že se udělala řada věcí, které se týkají bezpečnostních systémů. Začaly se řešit veřejné budovy.”</w:t>
      </w:r>
    </w:p>
    <w:p>
      <w:pPr/>
      <w:r>
        <w:rPr>
          <w:b w:val="1"/>
          <w:bCs w:val="1"/>
        </w:rPr>
        <w:t xml:space="preserve">Jiří Havrlant, ředitel FNO:</w:t>
      </w:r>
      <w:r>
        <w:rPr>
          <w:i w:val="1"/>
          <w:iCs w:val="1"/>
        </w:rPr>
        <w:t xml:space="preserve"> ,,Oproti loňskému roku se nám podařilo doplnit kamery o prvky umělé inteligence. Máme tzv. SOS tlačítky a máme také sadu SOS hodinek.”</w:t>
      </w:r>
    </w:p>
    <w:p>
      <w:pPr/>
      <w:r>
        <w:rPr/>
        <w:t xml:space="preserve">Lidé tehdy prožívali několik hodin hrůzy, kdy se báli vyjít na ulici.</w:t>
      </w:r>
    </w:p>
    <w:p>
      <w:pPr/>
      <w:r>
        <w:rPr>
          <w:b w:val="1"/>
          <w:bCs w:val="1"/>
        </w:rPr>
        <w:t xml:space="preserve">Jana Pometlová, lékařka Traumatologie FNO: </w:t>
      </w:r>
      <w:r>
        <w:rPr>
          <w:i w:val="1"/>
          <w:iCs w:val="1"/>
        </w:rPr>
        <w:t xml:space="preserve">,,Překvapilo mě kolik lidí okolo to zasáhlo, aniž by tady byli přítomni.”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,,Když jdu kolem do nemocnice, tak si vždy vzpomenu na tu hrůzu.”</w:t>
      </w:r>
    </w:p>
    <w:p>
      <w:pPr/>
      <w:r>
        <w:rPr>
          <w:i w:val="1"/>
          <w:iCs w:val="1"/>
        </w:rPr>
        <w:t xml:space="preserve">,,Je to smutné a už teď začínám brečet.”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,,Samozřejmě nejhorší je ta vzpomínka pro rodiny obětí, protože to jsou tragédie, které by se neměly opakovat, které by se neměly dít a už vůbec ne v předvánočním čase.”</w:t>
      </w:r>
    </w:p>
    <w:p>
      <w:pPr/>
      <w:r>
        <w:rPr/>
        <w:t xml:space="preserve">Na zásahu se tehdy podílely všechny složky Integrovaného záchranného systému, které do akce nasadily veškeré síly a prostředky. </w:t>
      </w:r>
    </w:p>
    <w:p>
      <w:pPr/>
      <w:r>
        <w:rPr/>
        <w:t xml:space="preserve">---</w:t>
      </w:r>
    </w:p>
    <w:p>
      <w:pPr/>
      <w:r>
        <w:rPr/>
        <w:t xml:space="preserve">ZÁCHRANÁŘI OŽIVOVALI CYKLISTU V ZÁTORU</w:t>
      </w:r>
    </w:p>
    <w:p>
      <w:pPr/>
      <w:r>
        <w:rPr/>
        <w:t xml:space="preserve">Ležel na silnici vedle kola a byl těžce zraněný. 46letého cyklistku našli ve středu před 6. hodinou ráno v Zátoru na Bruntálsku. Záchranáři ho museli oživovat a v kritickém stavu byl přepraven vrtulníkem do nemocnice. Policie hledá případné svědky jeho jízdy. Zatím se totiž neví, jestli havaroval sám nebo ho případně srazilo auto a viník ujel.</w:t>
      </w:r>
    </w:p>
    <w:p>
      <w:pPr/>
      <w:r>
        <w:rPr/>
        <w:t xml:space="preserve">SBÍRKA KRABICE OD BOT BĚŽÍ DO 14. PROSINCE</w:t>
      </w:r>
    </w:p>
    <w:p>
      <w:pPr/>
      <w:r>
        <w:rPr/>
        <w:t xml:space="preserve">Diakonie Českobratrské církve evangelické prodlužuje sbírku Krabice od bot až do 14. prosince. V celé zemi se vybralo přes 58 000 vánočních dárků pro děti z rodin ohrožených chudobou. Sedm tisíc dárků ale ještě chybí. V Moravskoslezském kraji je 40 sběrných míst. Jejich seznam najdete na webu </w:t>
      </w:r>
      <w:hyperlink r:id="rId9" w:history="1">
        <w:r>
          <w:rPr/>
          <w:t xml:space="preserve">www.krabiceodbot.cz</w:t>
        </w:r>
      </w:hyperlink>
      <w:r>
        <w:rPr/>
        <w:t xml:space="preserve">. Přispět tam můžete i finančně.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Mikuláš naděloval v Nemocnici Karviná - Ráj</w:t>
      </w:r>
    </w:p>
    <w:p>
      <w:pPr/>
      <w:r>
        <w:rPr>
          <w:b w:val="1"/>
          <w:bCs w:val="1"/>
        </w:rPr>
        <w:t xml:space="preserve">Mikuláš v minulých dnech navštěvoval všechna místa, kde jsou děti - včetně nemocnice. Naděloval i v nemocnici v Karviné-Ráji, kde potěšil hospitalizované děti a děti, které docházejí do dětské skupiny.</w:t>
      </w:r>
    </w:p>
    <w:p>
      <w:pPr/>
      <w:r>
        <w:rPr/>
        <w:t xml:space="preserve">Do Nemocnice Karviná Ráj-přišel v minulých dnech také Mikuláš, a to v podobě samotného ředitele této nemocnice Iva Žolnerčíka a náměstka hejtmana Moravskoslezského kraje Martina Gebauera. 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"Já bych chtěl popřát, aby byly zdravé, veselé a vzhledem k tomu, jak jsme procházeli dětskými odděleními a všechny jsem viděl s mobily, tak si najdou trošku jinou činnost, nějakou knížku nebo něco, co bude potřebnější než jenom sociální sítě."</w:t>
      </w:r>
    </w:p>
    <w:p>
      <w:pPr/>
      <w:r>
        <w:rPr>
          <w:b w:val="1"/>
          <w:bCs w:val="1"/>
        </w:rPr>
        <w:t xml:space="preserve">Martin Gebauer, náměstek hejtmana MSK: </w:t>
      </w:r>
      <w:r>
        <w:rPr/>
        <w:t xml:space="preserve">"Mikuláš dorazil i do nemocnice v Karviné-Ráji, kde leží některé děti, které potřebují samozřejmě zdravotní pomoc. Takže Mikuláš se snaží za prvé trošičku ulehčit a hlavně popřát hodně zdraví a aby byly brzo doma. A nejenom dětem, nemocnici, ale všem dětem." </w:t>
      </w:r>
    </w:p>
    <w:p>
      <w:pPr/>
      <w:r>
        <w:rPr>
          <w:b w:val="1"/>
          <w:bCs w:val="1"/>
        </w:rPr>
        <w:t xml:space="preserve">Šárka Filipová, </w:t>
      </w:r>
      <w:r>
        <w:rPr>
          <w:b w:val="1"/>
          <w:bCs w:val="1"/>
        </w:rPr>
        <w:t xml:space="preserve">Vyšší odborná škola zdravotnická Havířov</w:t>
      </w:r>
      <w:r>
        <w:rPr>
          <w:b w:val="1"/>
          <w:bCs w:val="1"/>
        </w:rPr>
        <w:t xml:space="preserve">: </w:t>
      </w:r>
      <w:r>
        <w:rPr/>
        <w:t xml:space="preserve">"My jsme přišly ze Zdravotnické školy vyšší odborné v Havířově. Studujeme dětskou sestru, jsme v prvním ročníku a máme tady ošetřovatelskou praxi. A tak jsme přišli jako Mikulášové popřát jim hodně zdraví, štěstí a hlavně brzké uzdravení."</w:t>
      </w:r>
    </w:p>
    <w:p>
      <w:pPr/>
      <w:r>
        <w:rPr/>
        <w:t xml:space="preserve">Mikuláš naděloval štědře a bohatě a veškerým nemocným dětem tak zpestřil jejich pobyt v rájecké nemocnici.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2-2025-16-00?url=regionalni-zpravy" TargetMode="External"/><Relationship Id="rId9" Type="http://schemas.openxmlformats.org/officeDocument/2006/relationships/hyperlink" Target="http://www.krabiceodbot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