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a MS kraj uzavřely strategické partnerství</w:t>
      </w:r>
    </w:p>
    <w:p>
      <w:pPr/>
      <w:r>
        <w:rPr>
          <w:b w:val="1"/>
          <w:bCs w:val="1"/>
        </w:rPr>
        <w:t xml:space="preserve">Město Ostrava a Moravskoslezský kraj budou spolupracovat na rozvoji sportu. Potvrdily to podpisy tří memorand, které určují směr velkých investic do sportovní infrastruktury. Město i kraj chce zajistit moderní sportovní zázemí i lepší podmínky pro pořádání světových akcí.</w:t>
      </w:r>
    </w:p>
    <w:p>
      <w:pPr/>
      <w:r>
        <w:rPr/>
        <w:t xml:space="preserve">Slavnostní prostory Grossmannovy vily v Ostravě posloužily k podpisu unikátního dokumentu, který se týká dalšího rozvoje sportu v Moravskoslezském kraji a Ostravě. Hejtman Josef Bělica a primátor Jan Dohnal potvrdili spolupráci na stavbě multifunkční sportovní haly pro míčové sporty a také nových Bazalů.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"Přijde mi přirozené, že podporujeme výstavbu nové sportovní haly míčových sportů v Ostravě a samozřejmě nový stadion Baníku na Bazalech. Já jsem dlouhodobě fanouškem Baníku a myslím si, že Baník prostě na Slezskou patří. 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 jsme po architektonické soutěži, začínáme projektovat, takže se Moravskoslezský kraj zavazuje podpořit tuto investici částkou 250 milionů korun. Svědčí to o tom, že opravdu i kraj se k tomu staví tak, že vnímá, že nové Bazaly jsou potřebným projektem."</w:t>
      </w:r>
    </w:p>
    <w:p>
      <w:pPr/>
      <w:r>
        <w:rPr/>
        <w:t xml:space="preserve">U haly za 800 milionů se město postará o projekt, investiční a organizační podporu a kraj přispěje 100 milionů korun. Nové Bazaly za 2,5 miliardy podpoří kraj 10 % z nákladů, maximálně 250 miliony. Zbytek peněz musí zajistit Ostrava z národních, evropských a svých zdrojů.</w:t>
      </w:r>
    </w:p>
    <w:p>
      <w:pPr/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"Podstatně blíže jsme stavbě haly pro míčové sporty, která by měla začít v roce 2026. Předpokládám, že někdy na podzim by se opravdu reálně mělo začít stavět. My tady předpokládáme nějaké investiční náklady, které jsou odhadovány na 800 milionů korun až jednu miliardu. S tím, že samozřejmě si velmi cením toho, že Moravskoslezský kraj tuto částku se rozhodl právě dnes memorandem podpořit sto miliony korun. Víme, že tady existuje příslib státní dotace z Národní sportovní agentury 300 milionů korun, takže se nám daří skládat to financování pro tento unikátní projekt, který je za mě opravdu klíčový pro celý Moravskoslezský kraj, Ostravu nevyjímaje."</w:t>
      </w:r>
    </w:p>
    <w:p>
      <w:pPr/>
      <w:r>
        <w:rPr/>
        <w:t xml:space="preserve">Třetím podepsaným memorandem je podpora beach volejbalového turnaje, který se každoročně koná v Dolních Vítkovicích.</w:t>
      </w:r>
    </w:p>
    <w:p>
      <w:pPr/>
    </w:p>
    <w:p>
      <w:pPr/>
      <w:r>
        <w:rPr>
          <w:b w:val="1"/>
          <w:bCs w:val="1"/>
        </w:rPr>
        <w:t xml:space="preserve">Marek Pakosta, předseda Českého volejbalového svazu:</w:t>
      </w:r>
      <w:r>
        <w:rPr>
          <w:b w:val="1"/>
          <w:bCs w:val="1"/>
        </w:rPr>
        <w:t xml:space="preserve"> </w:t>
      </w:r>
      <w:r>
        <w:rPr/>
        <w:t xml:space="preserve">"Tu dlouholetou podporu potřebujeme, abychom neplánovali z roku na rok. V podstatě, když turnaj skončí, tak už připravujeme ten další ročník a jsme rádi, že máme tu jistotu toho dlouhodobého výhledu."</w:t>
      </w:r>
    </w:p>
    <w:p>
      <w:pPr/>
      <w:r>
        <w:rPr/>
        <w:t xml:space="preserve">Podpisem těchto tří dokumentů město Ostrava a Moravskoslezský kraj potvrzují společnou vizi a jednotnou strategii v oblasti podpory sportu, mládeže a aktivního života.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Uskutečnilo se 23. zasedání Zastupitelstva Karviné</w:t>
      </w:r>
    </w:p>
    <w:p>
      <w:pPr/>
      <w:r>
        <w:rPr>
          <w:b w:val="1"/>
          <w:bCs w:val="1"/>
        </w:rPr>
        <w:t xml:space="preserve">Uskutečnilo se 23. zasedání Zastupitelstva města Karviné, na kterém zastupitelé schválili rozpočet na rok 2026. Celkový rozpočet se blíží 1,9 miliardy korun. I přes plánovaný schodek bude město dál pokračovat v rozvojových projektech a nadále podporovat své obyvatele.</w:t>
      </w:r>
    </w:p>
    <w:p>
      <w:pPr/>
      <w:r>
        <w:rPr/>
        <w:t xml:space="preserve">Na 23. zasedání Zastupitelstva města Karviné se schválilo mimo jiné pokračování v investicích, které zlepšují kvalitu života lidí v Karviné a zároveň jim jejich životy výrazně ulehčují.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"Na dnešním zastupitelstvu jsme schválili rozpočet na rok 2026. Ten rozpočet je rekordní, je to zhruba 1,9 miliardy korun, s tím, že letos je schodkový, ale schodek kryje rezervami, které máme z minulých let. Myslím si, že z hlediska největších investic nás čekají rekonstrukce koníren, připravujeme rekonstrukci lodiček, dále pracujeme na zvelebování polikliniky v Karviné, takže těch větších investičních akcí tam máme dost. Věřím tomu, že budeme rozpočet plnit tak, aby se veškeré akce zvládly. V rámci toho rozpočtu držíme to, že odpady jsou zdarma, a zároveň držíme slevy na jízdném pro seniory a pro děti do patnácti let, a v příštím roce nebudeme zvedat daň z nemovitosti."</w:t>
      </w:r>
    </w:p>
    <w:p>
      <w:pPr/>
      <w:r>
        <w:rPr/>
        <w:t xml:space="preserve">V plánu je také nová mateřská školka v Karviné-Loukách, či úpravy Lesoparku Dubina a také spoluúčast města na stavbě CEPISu. Celkově je rozpočet na rok 2026 nastaven tak, aby byl odpovědný a zároveň rozvojový.</w:t>
      </w:r>
    </w:p>
    <w:p>
      <w:pPr/>
      <w:r>
        <w:rPr/>
        <w:t xml:space="preserve">---</w:t>
      </w:r>
    </w:p>
    <w:p>
      <w:pPr/>
      <w:r>
        <w:rPr/>
        <w:t xml:space="preserve">MS KRAJ DAROVAL HASIČŮM MODERNÍ TECHNIKU</w:t>
      </w:r>
    </w:p>
    <w:p>
      <w:pPr/>
      <w:r>
        <w:rPr/>
        <w:t xml:space="preserve">Moravskoslezský kraj daroval hasičům moderní vybavení. Profesionálové dostali termokamery a další přístroje za 4,7 milionu. Dobrovolné jednotky získaly přilby, ochranné masky, hasící vaky, hadice pro hydraulické vyprošťování nebo rafty a další techniku.</w:t>
      </w:r>
    </w:p>
    <w:p>
      <w:pPr/>
      <w:r>
        <w:rPr>
          <w:b w:val="1"/>
          <w:bCs w:val="1"/>
          <w:i w:val="1"/>
          <w:iCs w:val="1"/>
        </w:rPr>
        <w:t xml:space="preserve">Josef Bělica (ANO), hejtman Moravskoslezského kraje:</w:t>
      </w:r>
    </w:p>
    <w:p>
      <w:pPr/>
      <w:r>
        <w:rPr>
          <w:i w:val="1"/>
          <w:iCs w:val="1"/>
        </w:rPr>
        <w:t xml:space="preserve"> "Bude používána v městech a obcích a je to celkem za 4,7 milionu korun. My už jsme v letošním roce jim předali vybavení v hodnotě přes 5 milionů korun. A ta celková podpora, kterou Moravskoslezský kraj do složek IZS investuje je řádech 80 milionů korun."</w:t>
      </w:r>
    </w:p>
    <w:p>
      <w:pPr/>
      <w:r>
        <w:rPr>
          <w:i w:val="1"/>
          <w:iCs w:val="1"/>
        </w:rPr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Schody u kostela sv. Mikuláše opět slouží veřejnosti</w:t>
      </w:r>
    </w:p>
    <w:p>
      <w:pPr/>
      <w:r>
        <w:rPr>
          <w:b w:val="1"/>
          <w:bCs w:val="1"/>
        </w:rPr>
        <w:t xml:space="preserve">U kostela svatého Mikuláše v Ostravě-Porubě skončila kompletní rekonstrukce schodů a části opěrné zdi. Oprava byla nutná poté, co se v srpnu roku 2023 vlivem dešťů a narušené statiky část zdi sesunula.</w:t>
      </w:r>
    </w:p>
    <w:p>
      <w:pPr/>
      <w:r>
        <w:rPr/>
        <w:t xml:space="preserve">Než mohly odstartovat samotné opravy schodů a části zdi, musely se vyřešit majetkové vztahy. Ukázalo se totiž, že schodiště stojí na pozemku městského obvodu, zatímco opěrná zeď patří farnosti. </w:t>
      </w:r>
    </w:p>
    <w:p>
      <w:pPr/>
      <w:r>
        <w:rPr>
          <w:b w:val="1"/>
          <w:bCs w:val="1"/>
        </w:rPr>
        <w:t xml:space="preserve">Pavel Marek, farář, kostel sv. Mikuláše:</w:t>
      </w:r>
      <w:r>
        <w:rPr/>
        <w:t xml:space="preserve"> ,,Ten havarijní stav byl pro asi 12 metrů. Ty se musely kompletně zbourat, vyměnit, musely se navrtat piloty, které drží tu zeď ve svahu. 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/>
        <w:t xml:space="preserve">,,Na tu navazovalo schodiště, na které zase navazuje druhá zeď, která odděluje pozemky obce a města. Takže už bylo logické, že jsme opravu pojali kompletně.”</w:t>
      </w:r>
    </w:p>
    <w:p>
      <w:pPr/>
      <w:r>
        <w:rPr/>
        <w:t xml:space="preserve">Oprava byla finančně náročná. Farnost musela zajistit částku téměř 2,5 milionu korun a obvod zaplatil 2,4 milionu.</w:t>
      </w:r>
    </w:p>
    <w:p>
      <w:pPr/>
      <w:r>
        <w:rPr>
          <w:b w:val="1"/>
          <w:bCs w:val="1"/>
        </w:rPr>
        <w:t xml:space="preserve">Pavel Marek, farář, kostel sv. Mikuláše: </w:t>
      </w:r>
      <w:r>
        <w:rPr>
          <w:i w:val="1"/>
          <w:iCs w:val="1"/>
        </w:rPr>
        <w:t xml:space="preserve">,,Snažili jsme se získat dotace z kraje, z magistrátu, jsme také vděčni za pomoc biskupství.”</w:t>
      </w:r>
    </w:p>
    <w:p>
      <w:pPr/>
      <w:r>
        <w:rPr>
          <w:b w:val="1"/>
          <w:bCs w:val="1"/>
        </w:rPr>
        <w:t xml:space="preserve">Petra Brodová (ANO), místostarostka Ostravy-Poruby: </w:t>
      </w:r>
      <w:r>
        <w:rPr>
          <w:i w:val="1"/>
          <w:iCs w:val="1"/>
        </w:rPr>
        <w:t xml:space="preserve">,,Výsledkem jsou tedy kompletně opravené schody. Co se týče opěrné zdi tak část, která přináleží farnosti je kamenná, zídky které přináleží nám jsou z monolitického betonu. Nové je i zábradlí.”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,,Schody jsou pěkně opravené a bude tady i bezpečno.”</w:t>
      </w:r>
    </w:p>
    <w:p>
      <w:pPr/>
      <w:r>
        <w:rPr>
          <w:i w:val="1"/>
          <w:iCs w:val="1"/>
        </w:rPr>
        <w:t xml:space="preserve">,,Je fajn, že na zídce se zachovaly kameny, škoda, že nejsou i na těch schodech.”</w:t>
      </w:r>
    </w:p>
    <w:p>
      <w:pPr/>
      <w:r>
        <w:rPr/>
        <w:t xml:space="preserve">Součástí rekonstrukce byla i nutná likvidace dvou starých lip, jejichž kořenový systém poškozoval základy zdi. Obvod je nahradil novými a umístil je do dostatečné vzdálenosti, aby se problémy neopakovaly.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dokončil modernizaci školního bazénu</w:t>
      </w:r>
    </w:p>
    <w:p>
      <w:pPr/>
      <w:r>
        <w:rPr>
          <w:b w:val="1"/>
          <w:bCs w:val="1"/>
        </w:rPr>
        <w:t xml:space="preserve">Modernizovaný školní bazén na ZŠ Františka Hrubína v Havířově znovu slouží stovkám dětí. Rozsáhlá rekonstrukce stála radnici téměř 20 milionů korun. Bazén budou využívat i ostatní organizace.</w:t>
      </w:r>
    </w:p>
    <w:p>
      <w:pPr/>
      <w:r>
        <w:rPr/>
        <w:t xml:space="preserve">Základní škola F. Hrubína se po rozsáhlé modernizaci může znovu pochlubit svým školním bazénem. Ten je v Havířově unikátem, jde o poslední školu, která vlastní plavecké zázemí přímo v areálu.</w:t>
      </w:r>
    </w:p>
    <w:p>
      <w:pPr/>
      <w:r>
        <w:rPr>
          <w:b w:val="1"/>
          <w:bCs w:val="1"/>
        </w:rPr>
        <w:t xml:space="preserve">Ondřej Baránek, primátor Havířova (ANO):</w:t>
      </w:r>
      <w:r>
        <w:rPr/>
        <w:t xml:space="preserve"> „Slouží nejen žákům z místní základní školy, ale samozřejmě vypomáhá žákům v kondičním plavání z místního gymnázia na ulici Studentská. Chodí tu rovněž děti ze SPŠE a my jsme velmi rádi, že se nám to povedlo. Investovali jsme nákladem 19 milionů korun do modernizace.“</w:t>
      </w:r>
    </w:p>
    <w:p>
      <w:pPr/>
      <w:r>
        <w:rPr/>
        <w:t xml:space="preserve">Výhodou je, že všechny děti na škole mají plaveckou výuku jednou týdně.</w:t>
      </w:r>
    </w:p>
    <w:p>
      <w:pPr/>
      <w:r>
        <w:rPr>
          <w:b w:val="1"/>
          <w:bCs w:val="1"/>
        </w:rPr>
        <w:t xml:space="preserve">Ludmila Mrozková, instruktorka plavání:</w:t>
      </w:r>
      <w:r>
        <w:rPr/>
        <w:t xml:space="preserve"> „Ráda učím a líbí se mi na tom, že děti, které se bojí, se tady naučí plavat. Naučí se prsa, kraul i znak.“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„Tak já jsem ráda, že nám zrekonstruovali nový bazén. Jsme za to moc rády. Naučila jsem se tu plavat. Máme aspoň teplý bazén, konečně.“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„Já jsem se tady naučil plavat v první třídě. Plavu tady hodně rád. Plavu za různé turnaje tady ve škole a vyhrál jsem spoustu medailí.“</w:t>
      </w:r>
    </w:p>
    <w:p>
      <w:pPr/>
      <w:r>
        <w:rPr/>
        <w:t xml:space="preserve">Město by chtělo v brzké době ještě investovat i do modernizace šaten.</w:t>
      </w:r>
    </w:p>
    <w:p>
      <w:pPr/>
      <w:r>
        <w:rPr/>
        <w:t xml:space="preserve">---</w:t>
      </w:r>
    </w:p>
    <w:p>
      <w:pPr/>
      <w:r>
        <w:rPr/>
        <w:t xml:space="preserve">POLICISTÉ ZACHRÁNILI ŽIVOT MLADÉ DÍVCE</w:t>
      </w:r>
    </w:p>
    <w:p>
      <w:pPr/>
      <w:r>
        <w:rPr/>
        <w:t xml:space="preserve">Spolykala léky, pořezala se a chtěla skočit v Ostravě pod tramvaj. Rozrušená mladá dívka zavolala na linku 158 a policisté ji začali hledat. Věděli jen, že je poblíž mostu u řeky Odry. Našli ji v lesíku na ulici U Výtopny a velitel policie ji přesvědčil, aby zahodila nůž a nechala si pomoct. Policisté jí ošetřili řeznou ránu a předali ji záchranářům. Jejich rychlé nasazení a profesionální přístup jí zachránily život.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Pietní akt uctil oběti střelby ve FNO</w:t>
      </w:r>
    </w:p>
    <w:p>
      <w:pPr/>
      <w:r>
        <w:rPr>
          <w:b w:val="1"/>
          <w:bCs w:val="1"/>
        </w:rPr>
        <w:t xml:space="preserve">Před budovou Polikliniky FNO v Porubě si lidé pietním aktem připomněli tragickou střelbu, ke které došlo 6. prosince 2019. K památníku položili věnce, květiny a zapálili svíčky.</w:t>
      </w:r>
    </w:p>
    <w:p>
      <w:pPr/>
      <w:r>
        <w:rPr/>
        <w:t xml:space="preserve">Je to už 6 let, kdy Ctirad Vitásek zastřelil v jedné z čekáren 7 lidí a na útěku spáchal sebevraždu zřejmě proto, že nebyl spokojen s lékařskou péčí. </w:t>
      </w:r>
    </w:p>
    <w:p>
      <w:pPr/>
      <w:r>
        <w:rPr>
          <w:b w:val="1"/>
          <w:bCs w:val="1"/>
        </w:rPr>
        <w:t xml:space="preserve">Jiří Havrlant, ředitel FNO: </w:t>
      </w:r>
      <w:r>
        <w:rPr>
          <w:i w:val="1"/>
          <w:iCs w:val="1"/>
        </w:rPr>
        <w:t xml:space="preserve">,,Celá událost je nezapomenutelná v chodu nemocnice. Samozřejmě, že zasáhla nemocnici i zaměstnance.”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,,Šok, bezmoc, zmatek. Stačí chvilka a celý život se změní.” </w:t>
      </w:r>
    </w:p>
    <w:p>
      <w:pPr/>
      <w:r>
        <w:rPr/>
        <w:t xml:space="preserve">Od tragické střelby se posílila bezpečnostní opatření a nemocnice také pravidelně nacvičuje reakce zaměstnanců na případný útok.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pravda, že se udělala řada věcí, které se týkají bezpečnostních systémů. Začaly se řešit veřejné budovy.”</w:t>
      </w:r>
    </w:p>
    <w:p>
      <w:pPr/>
      <w:r>
        <w:rPr>
          <w:b w:val="1"/>
          <w:bCs w:val="1"/>
        </w:rPr>
        <w:t xml:space="preserve">Jiří Havrlant, ředitel FNO:</w:t>
      </w:r>
      <w:r>
        <w:rPr>
          <w:i w:val="1"/>
          <w:iCs w:val="1"/>
        </w:rPr>
        <w:t xml:space="preserve"> ,,Oproti loňskému roku se nám podařilo doplnit kamery o prvky umělé inteligence. Máme tzv. SOS tlačítky a máme také sadu SOS hodinek.”</w:t>
      </w:r>
    </w:p>
    <w:p>
      <w:pPr/>
      <w:r>
        <w:rPr/>
        <w:t xml:space="preserve">Lidé tehdy prožívali několik hodin hrůzy, kdy se báli vyjít na ulici.</w:t>
      </w:r>
    </w:p>
    <w:p>
      <w:pPr/>
      <w:r>
        <w:rPr>
          <w:b w:val="1"/>
          <w:bCs w:val="1"/>
        </w:rPr>
        <w:t xml:space="preserve">Jana Pometlová, lékařka Traumatologie FNO: </w:t>
      </w:r>
      <w:r>
        <w:rPr>
          <w:i w:val="1"/>
          <w:iCs w:val="1"/>
        </w:rPr>
        <w:t xml:space="preserve">,,Překvapilo mě kolik lidí okolo to zasáhlo, aniž by tady byli přítomni.”</w:t>
      </w:r>
    </w:p>
    <w:p>
      <w:pPr/>
      <w:r>
        <w:rPr>
          <w:b w:val="1"/>
          <w:bCs w:val="1"/>
        </w:rPr>
        <w:t xml:space="preserve">obyvatelé Ostravy-Poruby:</w:t>
      </w:r>
      <w:r>
        <w:rPr>
          <w:i w:val="1"/>
          <w:iCs w:val="1"/>
        </w:rPr>
        <w:t xml:space="preserve"> ,,Když jdu kolem do nemocnice, tak si vždy vzpomenu na tu hrůzu.”</w:t>
      </w:r>
    </w:p>
    <w:p>
      <w:pPr/>
    </w:p>
    <w:p>
      <w:pPr/>
      <w:r>
        <w:rPr>
          <w:i w:val="1"/>
          <w:iCs w:val="1"/>
        </w:rPr>
        <w:t xml:space="preserve">,,Je to smutné a už teď začínám brečet.”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,,Samozřejmě nejhorší je ta vzpomínka pro rodiny obětí, protože to jsou tragédie, které by se neměly opakovat, které by se neměly dít a už vůbec ne v předvánočním čase.”</w:t>
      </w:r>
    </w:p>
    <w:p>
      <w:pPr/>
      <w:r>
        <w:rPr/>
        <w:t xml:space="preserve">Na zásahu se tehdy podílely všechny složky Integrovaného záchranného systému, které do akce nasadily veškeré síly a prostředky.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2026-02-12T02:59:31+01:00</dcterms:created>
  <dcterms:modified xsi:type="dcterms:W3CDTF">2026-02-12T02:59:31+01:00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