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Charitě Opava chybí desítky koledníků do Tříkrálové sbírky</w:t>
      </w:r>
    </w:p>
    <w:p>
      <w:pPr/>
      <w:r>
        <w:rPr>
          <w:b w:val="1"/>
          <w:bCs w:val="1"/>
        </w:rPr>
        <w:t xml:space="preserve">S příchodem nového roku odstartuje tradiční Tříkrálová sbírka. Na Opavsku ji každoročně organizuje Charita Opava. Přestože je tato sbírka dlouhodobě jednou z nejúspěšnějších akcí zaměřených na pomoc lidem v nouzi, potýká se s nedostatkem koledníků, a to zejména přímo v Opavě.</w:t>
      </w:r>
    </w:p>
    <w:p>
      <w:pPr/>
      <w:r>
        <w:rPr/>
        <w:t xml:space="preserve">Tříkrálová sbírka začne hned 1. ledna, kdy do ulic vyrazí stovky dobrovolníků převlečených za Kašpara, Melichara a Baltazara. V Opavě jich je ale zatím málo. Charita proto vyzývá všechny, kdo mají chuť pomoci, aby se přidali.</w:t>
      </w:r>
    </w:p>
    <w:p>
      <w:pPr/>
      <w:r>
        <w:rPr>
          <w:b w:val="1"/>
          <w:bCs w:val="1"/>
        </w:rPr>
        <w:t xml:space="preserve">Marie Hanušová, koordinátorka Tříkrálové sbírky: </w:t>
      </w:r>
      <w:r>
        <w:rPr/>
        <w:t xml:space="preserve">“My bychom moc uvítali, kdyby se k nám ještě nějací koledníci přidali. Můžou se hlásit celé skupinky, třeba rodina s dětmi a jejich kamarádi, ale můžou se hlásit taky nějaké třeba oddíly, skautské, nebo se můžou hlásit jednotlivci a my potom z nich tu skupinku vlastně vytvoříme.”</w:t>
      </w:r>
    </w:p>
    <w:p>
      <w:pPr/>
      <w:r>
        <w:rPr/>
        <w:t xml:space="preserve">Chybí zhruba 30 skupinek, tedy 120 lidí. Skupinku klasicky tvoří jeden dospělý a tři děti, ale stačí, když je vedoucí starší 15 let. Charita sbírku organizuje nejen v Opavě, ale také v šedesáti okolních obcích a v Hradci nad Moravicí.</w:t>
      </w:r>
    </w:p>
    <w:p>
      <w:pPr/>
      <w:r>
        <w:rPr>
          <w:b w:val="1"/>
          <w:bCs w:val="1"/>
        </w:rPr>
        <w:t xml:space="preserve">Marie Hanušová, koordinátorka Tříkrálové sbírky: </w:t>
      </w:r>
      <w:r>
        <w:rPr/>
        <w:t xml:space="preserve">“Tam většinou koledníky už máme, ale je to samozřejmě velice různé vesnice od vesnice. Třeba v Suchých Lazcích tam bychom velice uvítali, kdyby se nám někdo přihlásil.” </w:t>
      </w:r>
    </w:p>
    <w:p>
      <w:pPr/>
      <w:r>
        <w:rPr/>
        <w:t xml:space="preserve">Kromě samotné sbírky je důležitý i lidský rozměr celé akce. Koledníci často říkají, že jim setkání s lidmi přinášejí radost a smysluplný pocit.</w:t>
      </w:r>
    </w:p>
    <w:p>
      <w:pPr/>
      <w:r>
        <w:rPr>
          <w:b w:val="1"/>
          <w:bCs w:val="1"/>
        </w:rPr>
        <w:t xml:space="preserve">Jan Pilař, koledník: </w:t>
      </w:r>
      <w:r>
        <w:rPr/>
        <w:t xml:space="preserve">"Já jsem se do Tříkrálové sbírky zapojil po dlouhých letech poprvé a bylo to moc příjemné. Bylo to fajn, lidé na nás hezky reagovali.”</w:t>
      </w:r>
    </w:p>
    <w:p>
      <w:pPr/>
      <w:r>
        <w:rPr>
          <w:b w:val="1"/>
          <w:bCs w:val="1"/>
        </w:rPr>
        <w:t xml:space="preserve">Jan Hanuš, ředitel, Charita Opava: "</w:t>
      </w:r>
      <w:r>
        <w:rPr/>
        <w:t xml:space="preserve">Tříkrálová sbírka je pro nás moc důležitá, má pro nás několik rozměrů. Je to ten finanční přínos, my tyto peníze nutně potřebujeme například pro terénní služby nebo pro takové projekty, na které si jinak nemůžeme dosáhnout. A potom ten rozměr, takový ten lidský, kdy koledníci navštěvují seniory nebo lidi ve svém prostředí. A myslím, že tenhle rozměr toho navštěvování a té sounáležitosti je taky velice, velice důležitý.”</w:t>
      </w:r>
    </w:p>
    <w:p>
      <w:pPr/>
      <w:r>
        <w:rPr/>
        <w:t xml:space="preserve">Zájemci o koledování najdou veškeré informace na webových stránkách Charity Opava.</w:t>
      </w:r>
    </w:p>
    <w:p>
      <w:pPr/>
      <w:r>
        <w:rPr/>
        <w:t xml:space="preserve">---</w:t>
      </w:r>
    </w:p>
    <w:p>
      <w:pPr>
        <w:pStyle w:val="Heading1"/>
      </w:pPr>
      <w:r>
        <w:rPr>
          <w:sz w:val="36"/>
          <w:szCs w:val="36"/>
        </w:rPr>
        <w:t xml:space="preserve">Nový Jičín bude hospodařit s více než miliardou</w:t>
      </w:r>
    </w:p>
    <w:p>
      <w:pPr/>
      <w:r>
        <w:rPr>
          <w:b w:val="1"/>
          <w:bCs w:val="1"/>
        </w:rPr>
        <w:t xml:space="preserve">Už také Nový Jičín má rozpočet na rok 2026. Hospodařit bude s částkou 1,2 miliardy korun. Mezi největší investice patří vybudování chodníku a vodovodu v Žilině a dokončení rekonstrukce bazénu.</w:t>
      </w:r>
    </w:p>
    <w:p>
      <w:pPr/>
      <w:r>
        <w:rPr/>
        <w:t xml:space="preserve">Na výdajové straně počítá rozpočet Nového Jičína na příští rok s částkou téměř 1,2 miliardy korun, na příjmové je 998 milionů. Rozdíl,187 milionů, pokryjí volné prostředky na účtech města. </w:t>
      </w:r>
    </w:p>
    <w:p>
      <w:pPr/>
      <w:r>
        <w:rPr>
          <w:b w:val="1"/>
          <w:bCs w:val="1"/>
        </w:rPr>
        <w:t xml:space="preserve">Václav Dobrozemský (ODS), 2. místostarosta Nového Jičína:</w:t>
      </w:r>
      <w:r>
        <w:rPr/>
        <w:t xml:space="preserve"> “Celkový objem kapitálových výdajů ve schváleném rozpočtu je zhruba 260 milionů korun, což tvoří 22 procent celkových výdajů města na příští rok.”</w:t>
      </w:r>
    </w:p>
    <w:p>
      <w:pPr/>
      <w:r>
        <w:rPr/>
        <w:t xml:space="preserve">Největšími investicemi jsou dokončení rekonstrukce venkovního bazénu za téměř 70 milionů korun a vybudování chodníků a vodovodu v místní části Žilina za 55 milionů korun.</w:t>
      </w:r>
    </w:p>
    <w:p>
      <w:pPr/>
      <w:r>
        <w:rPr>
          <w:b w:val="1"/>
          <w:bCs w:val="1"/>
        </w:rPr>
        <w:t xml:space="preserve">Ondřej Syrovátka (ZELENÍ), 1. místostarosta Nového Jičína: </w:t>
      </w:r>
      <w:r>
        <w:rPr/>
        <w:t xml:space="preserve">“V oblasti školství je to rekonstrukce šaten na dvou školách na ulici Komenského. V oblasti kultury určitě zmíním fasádu Beskydského divadla.”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b w:val="1"/>
          <w:bCs w:val="1"/>
        </w:rPr>
        <w:t xml:space="preserve">Jaroslav Dvořák (SOCDEM), zastupitel Nového Jičína: </w:t>
      </w:r>
      <w:r>
        <w:rPr/>
        <w:t xml:space="preserve">“My jsme hlasovali proti rozpočtu, protože si nemyslíme, že to je dobrý rozpočet. Při nejvyšší sumě na výdaje, to znamená 1,185 miliardy, je ta alokovaná suma na případné investice a opravy majetku strašně malá.”</w:t>
      </w:r>
    </w:p>
    <w:p>
      <w:pPr/>
      <w:r>
        <w:rPr/>
        <w:t xml:space="preserve">Rozpočet zahrnuje také investice do projektových dokumentací, na dvě sportovní haly, tenisovou a multifunkční, nebo kulturní dům Nové Slunce. </w:t>
      </w:r>
    </w:p>
    <w:p>
      <w:pPr/>
      <w:r>
        <w:rPr/>
        <w:t xml:space="preserve">---</w:t>
      </w:r>
    </w:p>
    <w:p>
      <w:pPr/>
      <w:r>
        <w:rPr/>
        <w:t xml:space="preserve">VÁŽNÁ NEHODA NA D56 U PASKOVA </w:t>
      </w:r>
    </w:p>
    <w:p>
      <w:pPr/>
      <w:r>
        <w:rPr/>
        <w:t xml:space="preserve">Na dálnici D56 zkomplikovala ve čtvrtek vážná dopravní nehoda. Nákladnímu autu převážejícímu dřevo praskla pneumatika, vůz narazil do dodávky a svodidel a část nákladu se vysypala do protisměru. Do uvolněné kulatiny pak narazila tři osobní auta, jedno z nich se převrátilo na střechu. Jednoho z řidičů museli resuscitovat. Podrobnosti najdete na webu </w:t>
      </w:r>
      <w:hyperlink r:id="rId7" w:history="1">
        <w:r>
          <w:rPr/>
          <w:t xml:space="preserve">polar.cz</w:t>
        </w:r>
      </w:hyperlink>
    </w:p>
    <w:p>
      <w:pPr/>
      <w:r>
        <w:rPr/>
        <w:t xml:space="preserve">ADAPTAČNÍ PROJEKTY MS KRAJE</w:t>
      </w:r>
    </w:p>
    <w:p>
      <w:pPr/>
      <w:r>
        <w:rPr/>
        <w:t xml:space="preserve">Moravskoslezský kraj získal finanční podporu od společnosti CTP Invest na projekty zaměřené na zvýšení klimatické odolnosti regionu. Dar byl symbolicky předán na krajském úřadě. Zapojení soukromé firmy do projektu LIFE COALA má podpořit opatření, která pomáhají kraji lépe zvládat dopady extrémního počasí – od revitalizace veřejných prostranství po retenční projekty či zelené fasády.</w:t>
      </w:r>
    </w:p>
    <w:p>
      <w:pPr/>
      <w:r>
        <w:rPr/>
        <w:t xml:space="preserve">---</w:t>
      </w:r>
    </w:p>
    <w:p>
      <w:pPr>
        <w:pStyle w:val="Heading1"/>
      </w:pPr>
      <w:r>
        <w:rPr>
          <w:sz w:val="36"/>
          <w:szCs w:val="36"/>
        </w:rPr>
        <w:t xml:space="preserve">Účastníci SeniorOVY akademie městské policie jsou nadšeni</w:t>
      </w:r>
    </w:p>
    <w:p>
      <w:pPr/>
      <w:r>
        <w:rPr>
          <w:b w:val="1"/>
          <w:bCs w:val="1"/>
        </w:rPr>
        <w:t xml:space="preserve">Unikátní projekt ostravské městské policie SeniorOVA akademie má za sebou další ročník a i tentokrát jsou účastníci nadšeni. Strážníci pro seniory připravili přednášky na aktuální témata v oblasti bezpečnosti a také oblíbené exkurze.</w:t>
      </w:r>
    </w:p>
    <w:p>
      <w:pPr/>
      <w:r>
        <w:rPr/>
        <w:t xml:space="preserve">36 seniorů z celé Ostravy od září navštěvovalo přednášky v rámci oblíbené SeniorOVY akademie, kterou pro ně připravují každý rok strážníci. Na slavnostní zakončení přišel seniory pozdravit i primátor města Jan Dohnal a zástupci vedení městské policie.</w:t>
      </w:r>
    </w:p>
    <w:p>
      <w:pPr/>
      <w:r>
        <w:rPr>
          <w:b w:val="1"/>
          <w:bCs w:val="1"/>
        </w:rPr>
        <w:t xml:space="preserve">Jan Dohnal (ODS/SPOLU), primátor Ostravy:</w:t>
      </w:r>
      <w:r>
        <w:rPr/>
        <w:t xml:space="preserve"> "SeniorOVA akademie je projekt městské policie preventivní. My cílíme na seniory, protože je vnímáme jako jednu z těch nejzranitelnějších skupin. A samozřejmě, když tady člověk přijde a vidí to v praxi, tak má z toho velkou radost, protože vidí, že ta práce má smysl. Oni opravdu vypadají, že je to obohatilo, vypadají nadšeně. Když jsem se s nimi bavil, tak většina z nich chce pokračovat, nebo prakticky všichni v tom jarním dalším programu, který na to navazuje. Takže tady určitě můžeme jenom slíbit, že my v těchto projektech budeme dál pokračovat, protože to má svůj smysl a opravdu je to vybaví informacemi, které věřím, že pomůžou i ochránit. V dnešní složité době."</w:t>
      </w:r>
    </w:p>
    <w:p>
      <w:pPr/>
      <w:r>
        <w:rPr>
          <w:b w:val="1"/>
          <w:bCs w:val="1"/>
        </w:rPr>
        <w:t xml:space="preserve">Petr Zukal, zástupce ředitele MP Ostrava:</w:t>
      </w:r>
      <w:r>
        <w:rPr/>
        <w:t xml:space="preserve"> "Je to velmi ohrožená skupina obyvatel, a to nejenom jakousi samotou a sociálním vyloučením v mnohých případech, ale i ohrožením ze strany obyvatelstva, co se týká negativních sociálních jevů, případně až protiprávní jednání. A proto se snažíme seniorům věnovat, ať už v rámci této SeniorOVY akademie či jiných aktivit. No a předmětem té akademie je, ať už třeba téma první pomoci, kyberšikana, kyberbezpečnost, téma bezpečného nakupování a různé aktivity nebo preventivní činnosti, které se dotýkají jejich běžných činností."</w:t>
      </w:r>
    </w:p>
    <w:p>
      <w:pPr/>
      <w:r>
        <w:rPr/>
        <w:t xml:space="preserve">Městská policie Ostrava se na prevenci v oblasti ochrany seniorů zaměřuje dlouhodobě. Právě oni jsou totiž často terčem pachatelů trestné činnosti.</w:t>
      </w:r>
    </w:p>
    <w:p>
      <w:pPr/>
      <w:r>
        <w:rPr>
          <w:b w:val="1"/>
          <w:bCs w:val="1"/>
        </w:rPr>
        <w:t xml:space="preserve">Helena Badurová, mluvčí MP Ostrava:</w:t>
      </w:r>
      <w:r>
        <w:rPr/>
        <w:t xml:space="preserve"> "Se seniory komunikovali jednak vyškolení strážníci preventisté, jednak odborníci v oblastech jako například zdravotnictví, požární ochrany, psychologie a osobního rozvoje."</w:t>
      </w:r>
    </w:p>
    <w:p>
      <w:pPr/>
      <w:r>
        <w:rPr/>
        <w:t xml:space="preserve">Senioři získali od strážníků a odborných lektorů praktické návody pro bezpečné chování doma, na ulici i v online prostředí.</w:t>
      </w:r>
    </w:p>
    <w:p>
      <w:pPr/>
      <w:r>
        <w:rPr>
          <w:b w:val="1"/>
          <w:bCs w:val="1"/>
        </w:rPr>
        <w:t xml:space="preserve">anketa: 1.) </w:t>
      </w:r>
      <w:r>
        <w:rPr/>
        <w:t xml:space="preserve">"Mně se líbila všechna témata. Byla jsem strašně ráda, že jsem potkala i nové lidi tady. A chtěla bych poděkovat i celému týmu policistů, že se o nás starali během všech akcí." </w:t>
      </w:r>
      <w:r>
        <w:rPr>
          <w:b w:val="1"/>
          <w:bCs w:val="1"/>
        </w:rPr>
        <w:t xml:space="preserve">2.)</w:t>
      </w:r>
      <w:r>
        <w:rPr/>
        <w:t xml:space="preserve"> "Líbilo. Spokojený. Bylo to pěkné. Příští rok půjdu zase." - A která ta témata vás třeba zajímala? - "Která mě nejvíc? Koně a psi?" </w:t>
      </w:r>
      <w:r>
        <w:rPr>
          <w:b w:val="1"/>
          <w:bCs w:val="1"/>
        </w:rPr>
        <w:t xml:space="preserve">3.) </w:t>
      </w:r>
      <w:r>
        <w:rPr/>
        <w:t xml:space="preserve">"Velice se mi to líbilo. Jsem spokojená. Nejvíc mě teda zajímala kyberbezpečnost a stejně jako u souseda krmení koníčků, představení výcviku psů i exkurze tady po céčku, ty paragrafy." </w:t>
      </w:r>
      <w:r>
        <w:rPr>
          <w:b w:val="1"/>
          <w:bCs w:val="1"/>
        </w:rPr>
        <w:t xml:space="preserve">4.)</w:t>
      </w:r>
      <w:r>
        <w:rPr/>
        <w:t xml:space="preserve"> "Ze začátku to bylo trošku takové těžší, ale potom byla psychologie a ty exkurze prostě zajímavé a boží." </w:t>
      </w:r>
      <w:r>
        <w:rPr>
          <w:b w:val="1"/>
          <w:bCs w:val="1"/>
        </w:rPr>
        <w:t xml:space="preserve">5.)</w:t>
      </w:r>
      <w:r>
        <w:rPr/>
        <w:t xml:space="preserve"> "Doporučuji každému se účastnit takového zajímavého semináře nebo celého seniorského kurzu. Nebyla oblast, která by nezaujala, jestli už dneska ta kyberšikana nebo psychologie. No, samozřejmě exkurze, ty byly úplně úžasné."</w:t>
      </w:r>
    </w:p>
    <w:p>
      <w:pPr/>
      <w:r>
        <w:rPr/>
        <w:t xml:space="preserve">Úspěšní absolventi se však loučit nemusí. Ostravští strážníci pro ně připravují navazující vzdělávací cyklus, který bude spuštěn na jaře příštího roku.</w:t>
      </w:r>
    </w:p>
    <w:p>
      <w:pPr/>
      <w:r>
        <w:rPr/>
        <w:t xml:space="preserve">---</w:t>
      </w:r>
    </w:p>
    <w:p>
      <w:pPr>
        <w:pStyle w:val="Heading1"/>
      </w:pPr>
      <w:r>
        <w:rPr>
          <w:sz w:val="36"/>
          <w:szCs w:val="36"/>
        </w:rPr>
        <w:t xml:space="preserve">Moderní kotelna zajistí sanatoriu citelné úspory</w:t>
      </w:r>
    </w:p>
    <w:p>
      <w:pPr/>
      <w:r>
        <w:rPr>
          <w:b w:val="1"/>
          <w:bCs w:val="1"/>
        </w:rPr>
        <w:t xml:space="preserve">Historické sanatorium v Jablunkově prošlo další zásadní modernizací. Nákladem bezmála 45 milionů korun byla rekonstruována stará plynová kotelna.</w:t>
      </w:r>
    </w:p>
    <w:p>
      <w:pPr/>
      <w:r>
        <w:rPr/>
        <w:t xml:space="preserve">Sanatorium se specializuje na léčbu plicních onemocnění. Modernizace tepelného hospodářství bude znamenat citelné provozní úspory. Nová plynová kotelna zajistí nejen výrobu tepla a teplé vody, ale také více než 85 procent elektrické energie, kterou sanatorium ročně spotřebuje.</w:t>
      </w:r>
    </w:p>
    <w:p>
      <w:pPr/>
      <w:r>
        <w:rPr>
          <w:b w:val="1"/>
          <w:bCs w:val="1"/>
        </w:rPr>
        <w:t xml:space="preserve">Jan Zawada, ředitel Sanatoria Jablunkov:</w:t>
      </w:r>
      <w:r>
        <w:rPr/>
        <w:t xml:space="preserve"> „Rekonstrukce, která teď proběhla, v podstatě nahrazovala kotelnu z let 1996 až 1997, kdy bylo sanatorium plynofikováno a tehdy tam byly postaveny kogenerační jednotky. Samotná technologie se nijak zásadním způsobem nezměnila. Změnilo se hlavně to, že místo dvou kogeneračních jednotek z 90. let minulého století jsou tam tři nové, takže je to daleko lépe ovladatelné a říditelné. Máme tam dva kotle, které v případě potřeby dotápějí teplo, jsou to kotle plynové. Všechny rozvody jsou nové, budova je opravená, prosklené plochy vyměněné – tedy celková rekonstrukce. A co se týče technologie, hlavním zařízením jsou právě kogenerační jednotky, které vyrábějí elektřinu. Dosud to bylo 85 % elektřiny, kterou sanatorium spotřebuje, a s novou technologií to možná bude ještě více.“</w:t>
      </w:r>
    </w:p>
    <w:p>
      <w:pPr/>
      <w:r>
        <w:rPr/>
        <w:t xml:space="preserve">Zřizovatelem sanatoria je Moravskoslezský kraj, který zainvestoval většinu nákladů rekonstrukce.</w:t>
      </w:r>
    </w:p>
    <w:p>
      <w:pPr/>
      <w:r>
        <w:rPr>
          <w:b w:val="1"/>
          <w:bCs w:val="1"/>
        </w:rPr>
        <w:t xml:space="preserve">Martin Gebauer (ANO), náměstek hejtmana MSK:</w:t>
      </w:r>
      <w:r>
        <w:rPr/>
        <w:t xml:space="preserve"> „Kraj a Sanatorium Jablunkov jsou na tom stejně jako všechna ostatní zdravotnická zařízení. Nezáleží na velikosti, ale na zdravotnících a srdcařích, kteří tady pracují. A samozřejmě záleží na pacientech. Pacienti si konečně zasloužili lepší a čistší teplo a také kotelnu, kterou už nebylo třeba vytírat, protože tam dříve cákala voda přes potrubí. Povedlo se dobré dílo – stojí tu úplně nová moderní kotelna. Přehoupli jsme se ze začátku 20. století konečně do 21. století. Celá akce stála kolem 44 milionů. Rozhodně se to vyplatilo pro komfort pacientů i zdravotníků.“</w:t>
      </w:r>
    </w:p>
    <w:p>
      <w:pPr/>
      <w:r>
        <w:rPr>
          <w:b w:val="1"/>
          <w:bCs w:val="1"/>
        </w:rPr>
        <w:t xml:space="preserve">Jan Zawada, ředitel Sanatoria Jablunkov:</w:t>
      </w:r>
      <w:r>
        <w:rPr/>
        <w:t xml:space="preserve"> „Samozřejmě předpokládáme, že nová moderní technologie bude úspornější a ekonomičtější. Ta stará měla téměř 30 let, takže ztráty byly značné, nejen technologií jako takovou, ale i opotřebením.“</w:t>
      </w:r>
    </w:p>
    <w:p>
      <w:pPr/>
      <w:r>
        <w:rPr/>
        <w:t xml:space="preserve">Moderní technologie nyní zajišťuje ekologický provoz bez znečišťování ovzduší, což je pro léčbu pacientů s plicními onemocněními zásadní.</w:t>
      </w:r>
    </w:p>
    <w:p>
      <w:pPr/>
      <w:r>
        <w:rPr/>
        <w:t xml:space="preserve">---</w:t>
      </w:r>
    </w:p>
    <w:p>
      <w:pPr/>
      <w:r>
        <w:rPr/>
        <w:t xml:space="preserve">ŽENA SE ZRANILA NA HŘEBENI SMRKU</w:t>
      </w:r>
    </w:p>
    <w:p>
      <w:pPr/>
      <w:r>
        <w:rPr/>
        <w:t xml:space="preserve">Letečtí záchranáři ve středu odpoledne zasahovali v horském terénu Beskyd u Smrku, kde se zranila žena. Kvůli obtížné lokalizaci musel vrtulník nejprve nabrat horského záchranáře ve Frýdlantu, který posádku navedl k místu události. Pacientku nebylo možné přesně najít ze vzduchu, proto byl člen horské služby vysazen poblíž a pomohl posádce.</w:t>
      </w:r>
    </w:p>
    <w:p>
      <w:pPr/>
      <w:r>
        <w:rPr>
          <w:b w:val="1"/>
          <w:bCs w:val="1"/>
          <w:i w:val="1"/>
          <w:iCs w:val="1"/>
        </w:rPr>
        <w:t xml:space="preserve">Lukáš Humpl, mluvčí ZZS MSK</w:t>
      </w:r>
    </w:p>
    <w:p>
      <w:pPr/>
      <w:r>
        <w:rPr>
          <w:i w:val="1"/>
          <w:iCs w:val="1"/>
        </w:rPr>
        <w:t xml:space="preserve">: “Po nalezení ženy, která si přivodila poranění v oblasti kotníku, proběhlo její prvotní ošetření. Následně byla ve vaku z terénu evakuována pomocí palubního jeřábu vrtulníku a přenesena na místo mezipřistání. Po dalších potřebných úkonech, provedených v rámci přednemocniční neodkladné péče, ji letečtí záchranáři předali pracovišti urgentního příjmu frýdecko-místecké nemocnice.”</w:t>
      </w:r>
    </w:p>
    <w:p>
      <w:pPr/>
      <w:r>
        <w:rPr>
          <w:i w:val="1"/>
          <w:iCs w:val="1"/>
        </w:rPr>
        <w:t xml:space="preserve">---</w:t>
      </w:r>
    </w:p>
    <w:p>
      <w:pPr/>
      <w:br/>
    </w:p>
    <w:p>
      <w:pPr>
        <w:pStyle w:val="Heading1"/>
      </w:pPr>
      <w:r>
        <w:rPr>
          <w:sz w:val="36"/>
          <w:szCs w:val="36"/>
        </w:rPr>
        <w:t xml:space="preserve">V Havířově se opět konalo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 halové mistrovství republiky přivedlo na místní kurty talentované hráče i budoucí hvězdy a nabídlo napínavé finálové zápasy.</w:t>
      </w:r>
    </w:p>
    <w:p>
      <w:pPr/>
      <w:r>
        <w:rPr>
          <w:b w:val="1"/>
          <w:bCs w:val="1"/>
        </w:rPr>
        <w:t xml:space="preserve">Adam Konečný, ředitel turnaje:</w:t>
      </w:r>
      <w:r>
        <w:rPr/>
        <w:t xml:space="preserve"> „Do finále se nám dostali v mužské části dva hráči z Moravy. Jeden z Frýdku-Místku a druhý z Trojanovic. Mezi ženami se do finále probojovala hráčka z Libereckého kraje a ze západních Čech.“ </w:t>
      </w:r>
    </w:p>
    <w:p>
      <w:pPr/>
      <w:r>
        <w:rPr/>
        <w:t xml:space="preserve">Halové mistrovství České republiky se v Havířově hrálo již potřetí.</w:t>
      </w:r>
    </w:p>
    <w:p>
      <w:pPr/>
      <w:r>
        <w:rPr>
          <w:b w:val="1"/>
          <w:bCs w:val="1"/>
        </w:rPr>
        <w:t xml:space="preserve">Daniel Vachtarčík (HPH), náměstek primátora:</w:t>
      </w:r>
      <w:r>
        <w:rPr/>
        <w:t xml:space="preserve"> „Je to v podstatě třešnička na dortu dlouhodobé spolupráce dvou tenisových klubů v Havířově, jak Tennis Hill, tak TK Havířov. Díky výstavbě těchto hal se stejným povrchem si můžeme dovolit dlouhodobě pořádat tuto vrcholnou akci.“</w:t>
      </w:r>
    </w:p>
    <w:p>
      <w:pPr/>
      <w:r>
        <w:rPr>
          <w:b w:val="1"/>
          <w:bCs w:val="1"/>
        </w:rPr>
        <w:t xml:space="preserve">Vojtěch Petr, SKT Frýdlant nad Ostravicí:</w:t>
      </w:r>
      <w:r>
        <w:rPr/>
        <w:t xml:space="preserve"> „Hrál jsem mistrovství republiky v létě v Ostravě a to jsem vyhrál. Potom jsem hrál pár turnajů UTR, z nichž jsem také jeden vyhrál. A teď jsem tady a budu se pokusit završit letošní duo na mistrovství republiky.“</w:t>
      </w:r>
    </w:p>
    <w:p>
      <w:pPr/>
      <w:r>
        <w:rPr>
          <w:b w:val="1"/>
          <w:bCs w:val="1"/>
        </w:rPr>
        <w:t xml:space="preserve">Nela Charvátová, LTK Liberec:</w:t>
      </w:r>
      <w:r>
        <w:rPr/>
        <w:t xml:space="preserve"> „Vlastně jsem vyhrála letní mistrovství České republiky. Právě tady s kolegou, co byl před vámi, s Vojtou Petrem, jsme vyhráli, takže doufám, že to zopakujeme i teď v hale.“</w:t>
      </w:r>
    </w:p>
    <w:p>
      <w:pPr/>
      <w:r>
        <w:rPr/>
        <w:t xml:space="preserve">Mistrem ČR se nakonec stal Vojtěch Petr, v ženách zvítězila Julie Pancová.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2026-01-27T11:12:00+01:00</dcterms:created>
  <dcterms:modified xsi:type="dcterms:W3CDTF">2026-01-27T11:12:00+01:00</dcterms:modified>
</cp:coreProperties>
</file>

<file path=docProps/custom.xml><?xml version="1.0" encoding="utf-8"?>
<Properties xmlns="http://schemas.openxmlformats.org/officeDocument/2006/custom-properties" xmlns:vt="http://schemas.openxmlformats.org/officeDocument/2006/docPropsVTypes"/>
</file>