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blahopřáli jubilantům</w:t>
      </w:r>
    </w:p>
    <w:p>
      <w:pPr/>
      <w:r>
        <w:rPr>
          <w:b w:val="1"/>
          <w:bCs w:val="1"/>
        </w:rPr>
        <w:t xml:space="preserve">Obec Palkovice pozvala seniory na společné setkání s blahopřáním jubilantům. V restauraci Pod Habešem pro ně připravila odpoledne s gratulacemi, občerstvením a kulturním programem.</w:t>
      </w:r>
    </w:p>
    <w:p>
      <w:pPr/>
      <w:r>
        <w:rPr>
          <w:b w:val="1"/>
          <w:bCs w:val="1"/>
        </w:rPr>
        <w:t xml:space="preserve">Karla Menšíková, předsedkyně Komise pro občanské záležitosti: </w:t>
      </w:r>
      <w:r>
        <w:rPr/>
        <w:t xml:space="preserve">“Tak jako každý rok máme i letos předvánoční posezení jubilantů i Senior klubu v restauraci Pod Habešem. Jubilanti ve věku 70 a 75 let mají životní jubilea, tak jim popřejeme všechno nejlepší, hodně zdraví, štěstí, lásky a spokojenosti. Potom máme vystoupení dětí ze základní školy – pásmo písniček. Pak nám zahraje melodie pan Petr Prášek k tanci a poslechu. Perličkou na dortu je tombola, kterou připravuje Senior klub v Palkovicích. A program zakončíme focením jubilantů. Pokud jde o jubilanty ve věku 85, 90 a více let, navštěvujeme je doma, kde jim předáme kytičku a balíček s gratulací.“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„Lidé jsou tady docela aktivní. Míváme zájezdy, besedy, různé kulturní akce, divadla, setkání třeba se staršími členy. Navštěvujeme je, když mají jubilea – chodíme k nim domů a poblahopřejeme jim.“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2026-03-25T07:18:02+01:00</dcterms:created>
  <dcterms:modified xsi:type="dcterms:W3CDTF">2026-03-25T07:18:02+01:00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