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Kachličky už nahradila nerezová vana</w:t>
      </w:r>
    </w:p>
    <w:p>
      <w:pPr/>
      <w:r>
        <w:rPr>
          <w:b w:val="1"/>
          <w:bCs w:val="1"/>
        </w:rPr>
        <w:t xml:space="preserve">Rekonstrukce venkovního bazénu probíhá devátý měsíc. Uvnitř areálu už je položená nerezová vana a hotova je většina staveb pro nové technologie. Dílo má být dokončeno příští rok v dubnu.</w:t>
      </w:r>
    </w:p>
    <w:p>
      <w:pPr/>
      <w:r>
        <w:rPr/>
        <w:t xml:space="preserve">Staveništěm se venkovní bazén stal v dubnu, od té doby byla zdemolována původní betonová vana, zmizel starý tobogán a areál se začíná měnit v moderní koupaliště. </w:t>
      </w:r>
    </w:p>
    <w:p>
      <w:pPr/>
      <w:r>
        <w:rPr>
          <w:b w:val="1"/>
          <w:bCs w:val="1"/>
        </w:rPr>
        <w:t xml:space="preserve">Ondřej Smutek, stavbyvedoucí, Homola holding: </w:t>
      </w:r>
      <w:r>
        <w:rPr/>
        <w:t xml:space="preserve">“Máme hotovou nerezovou vanu, která je vyvařená a připravená se k napouštění. Probíhají technologické rozvody v podzemí a v technologické budově. Za mnou vidíte technologickou budovu, kde budou v podzemí vlastně čerpadla, technologie, filtry a vzadu se ještě staví další budova technologická, kde bude vybíhat věž tobogánu.”</w:t>
      </w:r>
    </w:p>
    <w:p>
      <w:pPr/>
      <w:r>
        <w:rPr>
          <w:b w:val="1"/>
          <w:bCs w:val="1"/>
        </w:rPr>
        <w:t xml:space="preserve">Václav Dobrozemský (ODS), 2. místostarosta Nového Jičína: </w:t>
      </w:r>
      <w:r>
        <w:rPr/>
        <w:t xml:space="preserve">“V říjnu letošního roku byl uzavřen dodatek číslo 1 ke smlouvě o dílo, kterým se změnil rozsah prací s ohledem na aktuální potřeby a okolnosti. A taktéž se navýšila cena díla zhruba o 3 miliony bez DPH, takže aktuálně ta cena činí 85 milionů korun bez DPH.”</w:t>
      </w:r>
    </w:p>
    <w:p>
      <w:pPr/>
      <w:r>
        <w:rPr/>
        <w:t xml:space="preserve">Stavba, na jejíž realizací má firma 12 měsíců, má v tuto chvíli asi třítýdenní zpoždění.</w:t>
      </w:r>
    </w:p>
    <w:p>
      <w:pPr/>
      <w:r>
        <w:rPr>
          <w:b w:val="1"/>
          <w:bCs w:val="1"/>
        </w:rPr>
        <w:t xml:space="preserve">Pavel Kelar, ředitel bazénu v Novém Jičíně: </w:t>
      </w:r>
      <w:r>
        <w:rPr/>
        <w:t xml:space="preserve">“Mírné zdržení je, samozřejmě jsou to nějaké klimatické podmínky, a co je vlastně zásadní věc, je to, že vlastně zasahujeme do areálu, nebo do zařízení, které je 50 let staré, což se nedalo vlastně i z hlediska projekčního prozkoumat dopředu. Takže objevili jsme i některé věci, které naši předci vlastně nějak vybudovali, ale tam se tenkrát žádná prováděcí projekce nedělala, to znamená, že jsme některé věci museli prostě objevovat a zakomponovat do toho projektu. S tím samozřejmě souvisí nějaké vícepráce, které vyvstaly z těchto důvodů, ale nejsou zase v takové výši, že by to nějakým způsobem zásadně ovlivnilo cenu celkového projektu. Některé ty více práce, ale naopak ovlivní vlastně ekonomiku provozu, protože jsme něco ještě vlastně nad rámec domysleli a dobudovali z hlediska technologií.” </w:t>
      </w:r>
    </w:p>
    <w:p>
      <w:pPr/>
      <w:r>
        <w:rPr>
          <w:b w:val="1"/>
          <w:bCs w:val="1"/>
        </w:rPr>
        <w:t xml:space="preserve">Ondřej Smutek, stavbyvedoucí, Homola holding: </w:t>
      </w:r>
      <w:r>
        <w:rPr/>
        <w:t xml:space="preserve">“Budeme se snažit pracovat i v nepříznivých klimatických podmínkách a snad počasí bude jako doposud, snad se to výrazně nezhorší a nepřijdou velké mrazy, které by nás držely.”</w:t>
      </w:r>
    </w:p>
    <w:p>
      <w:pPr/>
      <w:r>
        <w:rPr/>
        <w:t xml:space="preserve">Financování stavby je v rámci městského rozpočtu rozděleno do dvou let. V letošním roce by mělo být proinvestováno zhruba 48 milionů korun.  </w:t>
      </w:r>
    </w:p>
    <w:p>
      <w:pPr/>
      <w:r>
        <w:rPr>
          <w:b w:val="1"/>
          <w:bCs w:val="1"/>
        </w:rPr>
        <w:t xml:space="preserve">Václav Dobrozemský (ODS), 2. místostarosta Nového Jičína: </w:t>
      </w:r>
      <w:r>
        <w:rPr/>
        <w:t xml:space="preserve">“Zbytek této částky je zařazen do návrhu rozpočtu na rok 2026. Zatím tím dodatkem nebyla identifikovaná potřeba prodloužit termín pro provedení díla, takže zasmluvněn je duben 2026. S tím, že počítáme, že na letní sezonu, čili od června příštího roku, by bazén měl být otevřený.”</w:t>
      </w:r>
    </w:p>
    <w:p>
      <w:pPr/>
      <w:r>
        <w:rPr>
          <w:b w:val="1"/>
          <w:bCs w:val="1"/>
        </w:rPr>
        <w:t xml:space="preserve">Pavel Kelar, ředitel bazénu v Novém Jičíně:</w:t>
      </w:r>
      <w:r>
        <w:rPr/>
        <w:t xml:space="preserve"> “Stojíme u toho samotného tělesa venkovního bazénu, který už je v těch konturách, jak bych to tak řekl, kdy už tam vidím tu jasně zářící vodu a ty plavce a ty obyvatel Nového Jičína a širokého okolí, kteří si tady přišli oddechnout a zaplavat, takže už to vidím.”</w:t>
      </w:r>
    </w:p>
    <w:p>
      <w:pPr/>
      <w:r>
        <w:rPr/>
        <w:t xml:space="preserve">Z hlediska rozsahu, doby trvání i finanční náročnosti je modernizace bazénu jedna z nejvýznamnějších investičních akcí města za poslední roky. Celková cena včetně DPH je kolem 113 milionů korun.</w:t>
      </w:r>
    </w:p>
    <w:p>
      <w:pPr/>
      <w:r>
        <w:rPr/>
        <w:t xml:space="preserve">---</w:t>
      </w:r>
    </w:p>
    <w:p>
      <w:pPr>
        <w:pStyle w:val="Heading1"/>
      </w:pPr>
      <w:r>
        <w:rPr>
          <w:sz w:val="36"/>
          <w:szCs w:val="36"/>
        </w:rPr>
        <w:t xml:space="preserve">Partnerská města mohli lidé na jarmarku i ochutnat</w:t>
      </w:r>
    </w:p>
    <w:p>
      <w:pPr/>
      <w:r>
        <w:rPr>
          <w:b w:val="1"/>
          <w:bCs w:val="1"/>
        </w:rPr>
        <w:t xml:space="preserve">Adventní jarmark byl příležitostí také pro prezentaci zahraničních partnerských měst Nového Jičína. Po dva dny tu mohli lidé ve stánku města nakoupit jejich typické lokální produkty a výrobky.</w:t>
      </w:r>
    </w:p>
    <w:p>
      <w:pPr/>
      <w:r>
        <w:rPr/>
        <w:t xml:space="preserve">Na dva dny zaplnily jeden z dřevěných stánků na adventním jarmarku na náměstí produkty ze zahraničních partnerských měst Nového Jičína. Rolí prodejců se chopili zástupci Návštěvnického centra nebo vedení města.  </w:t>
      </w:r>
    </w:p>
    <w:p>
      <w:pPr/>
      <w:r>
        <w:rPr>
          <w:b w:val="1"/>
          <w:bCs w:val="1"/>
        </w:rPr>
        <w:t xml:space="preserve">Kateřina Nesrstová, Návštěvnické centrum Nový Jičín: </w:t>
      </w:r>
      <w:r>
        <w:rPr/>
        <w:t xml:space="preserve">“Letos je to již po sedmé, co můžou návštěvníci koupit produkty z partnerských měst zde na Masarykově náměstí. Můžou zde nakoupit produkty z italské Nevellary, z francouzského Épinalu či z Kremnice ze Slovenska nebo také z Polska ze Świętochłowic. Letos máme poprvé také produkty i z Ludwigsburku z Německa.” </w:t>
      </w:r>
    </w:p>
    <w:p>
      <w:pPr/>
      <w:r>
        <w:rPr>
          <w:b w:val="1"/>
          <w:bCs w:val="1"/>
        </w:rPr>
        <w:t xml:space="preserve">Ondřej Syrovátka (ZELENÍ), 1. místostarosta Nového Jičína: </w:t>
      </w:r>
      <w:r>
        <w:rPr/>
        <w:t xml:space="preserve">“My pořád vymýšlíme způsoby, jak partnerská města přiblížit Novojičíňákům, a tady ten prodej jejich lokálních produktů je vlastně způsob, jak se o nich něco dozvědět, ale jak je i ochutnat. Takže tady máme dobrůtky z Itálie z Novellary, kde se vyrábí výborný parmezán, ale taky salámy a balzamikový ocet, tam mají přímo městskou octárnu, no a ještě samozřejmě italská vínečka, která se taky přímo dělají v Novellaře.”</w:t>
      </w:r>
    </w:p>
    <w:p>
      <w:pPr/>
      <w:r>
        <w:rPr/>
        <w:t xml:space="preserve">Na pultě byly dále speciality z mirabelek, které se pěstují ve francouzském Épinalu, vína, piva a med z Ludwigsburku a ze Świętochłowic polská klasika krowky. </w:t>
      </w:r>
    </w:p>
    <w:p>
      <w:pPr/>
      <w:r>
        <w:rPr>
          <w:b w:val="1"/>
          <w:bCs w:val="1"/>
        </w:rPr>
        <w:t xml:space="preserve">Ondřej Syrovátka (ZELENÍ), 1. místostarosta Nového Jičína: </w:t>
      </w:r>
      <w:r>
        <w:rPr/>
        <w:t xml:space="preserve">“A na Slovensku v Kremnici je zase výborná biofarma, kde mají skvělé domácí klobásky, paštiky, ale taky přímo v Kremnici se dělá taková laskomina, která se jmenuje krumple. Je to takové piškotové těsto s krémem.” </w:t>
      </w:r>
    </w:p>
    <w:p>
      <w:pPr/>
      <w:r>
        <w:rPr>
          <w:b w:val="1"/>
          <w:bCs w:val="1"/>
        </w:rPr>
        <w:t xml:space="preserve">návštěvnice jarmarku: </w:t>
      </w:r>
      <w:r>
        <w:rPr/>
        <w:t xml:space="preserve">“Určitě ráda něco vyzkouším.” </w:t>
      </w:r>
    </w:p>
    <w:p>
      <w:pPr/>
      <w:r>
        <w:rPr>
          <w:b w:val="1"/>
          <w:bCs w:val="1"/>
        </w:rPr>
        <w:t xml:space="preserve">Kateřina Nesrstová, Návštěvnické centrum Nový Jičín: </w:t>
      </w:r>
      <w:r>
        <w:rPr/>
        <w:t xml:space="preserve">“To, co zbyde z prodeje, máme vždycky k dispozici na prodeji u nás v našem Návštěvnickém centru. Ale jinak mohou zakoupit i produkty například z italské Novellary v rámci Pivobraní v Novém Jičíně.” </w:t>
      </w:r>
    </w:p>
    <w:p>
      <w:pPr/>
      <w:r>
        <w:rPr>
          <w:b w:val="1"/>
          <w:bCs w:val="1"/>
        </w:rPr>
        <w:t xml:space="preserve">Ondřej Syrovátka (ZELENÍ), 1. místostarosta Nového Jičína: </w:t>
      </w:r>
      <w:r>
        <w:rPr/>
        <w:t xml:space="preserve">“Způsoby, jak ty vztahy rozvíjíme, jsou návštěvy mezi školami, takže například pravidelně jezdí Gymnázium Nový Jičín jednak do Épinalu na tamní partnerskou školu a jednak do Ludwigsburgu, kde mají taky partnerské gymnázium. To proběhlo letos i v loňském  roce. Kromě toho probíhají výměny i kulturních souborů, například Puellae et Pueri pravidelně vystupuje v některých městech. No a samozřejmě taky probíhají takové ty oficiálnější návštěvy, kde přijede buď vedení města k nám do Nového Jičína, většinou na Pivobraní nebo na slavnosti města, případně jsme my pozváni k ním. Teďka například poslední návštěva se uskutečnila v Épinalu, kde jsme byli pozváni na slavnost sv. Mikuláše, a při té příležitosti jsme tam právě i nabrali ty jejich místní produkty, které jsme dovezli sem.”</w:t>
      </w:r>
    </w:p>
    <w:p>
      <w:pPr/>
      <w:r>
        <w:rPr/>
        <w:t xml:space="preserve">Spolupráce Nového Jičína se zahraničními městy začala v roce 1964, kdy se prvním partnerem stala italská Novellara, pak se přidala města Görlitz a Ludwigsburg z Německa, Świętochłowice, Kremnice a Épinal. </w:t>
      </w:r>
    </w:p>
    <w:p>
      <w:pPr/>
      <w:r>
        <w:rPr/>
        <w:t xml:space="preserve">---</w:t>
      </w:r>
    </w:p>
    <w:p>
      <w:pPr>
        <w:pStyle w:val="Heading1"/>
      </w:pPr>
      <w:r>
        <w:rPr>
          <w:sz w:val="36"/>
          <w:szCs w:val="36"/>
        </w:rPr>
        <w:t xml:space="preserve">V dětském domově dělají radost i Krabice od bot</w:t>
      </w:r>
    </w:p>
    <w:p>
      <w:pPr/>
      <w:r>
        <w:rPr>
          <w:b w:val="1"/>
          <w:bCs w:val="1"/>
        </w:rPr>
        <w:t xml:space="preserve">Díky štědrosti dárců se podařilo předat vánoční Krabice od bot i v dětském domově v  Novém Jičíně. Radost dětem udělalo rodinné centrum ve Studénce, které se k celorepublikovému projektu pravidelně připojuje.</w:t>
      </w:r>
    </w:p>
    <w:p>
      <w:pPr/>
      <w:r>
        <w:rPr/>
        <w:t xml:space="preserve">Sbírku dárků pro děti žijící v sociálně znevýhodněných rodinách nebo v dětských domovech </w:t>
      </w:r>
    </w:p>
    <w:p>
      <w:pPr/>
      <w:r>
        <w:rPr/>
        <w:t xml:space="preserve">organizuje Diakonie Českobratrské církve evangelické už 15 let. Po osmé se letos podařilo naplnit krabice od bot vánočními dárky také díky aktivitě rodinného centra ve Studénce. Putovaly i do Nového Jičína.  </w:t>
      </w:r>
    </w:p>
    <w:p>
      <w:pPr/>
      <w:r>
        <w:rPr>
          <w:b w:val="1"/>
          <w:bCs w:val="1"/>
        </w:rPr>
        <w:t xml:space="preserve">Lucie Zajícová, vedoucí Rodinného centra Studénka: </w:t>
      </w:r>
      <w:r>
        <w:rPr/>
        <w:t xml:space="preserve">“Tedy už osm let se snažíme dělat radost dětem na Vánoce. A do tohoto dětského domova v Novém Jičíně jsme přijeli už po páté, takže máme radost, že i tady bude radost na Vánoce.”</w:t>
      </w:r>
    </w:p>
    <w:p>
      <w:pPr/>
      <w:r>
        <w:rPr>
          <w:b w:val="1"/>
          <w:bCs w:val="1"/>
        </w:rPr>
        <w:t xml:space="preserve">Michal Pokorný, ředitel Dětského domova Nový Jičín: </w:t>
      </w:r>
      <w:r>
        <w:rPr/>
        <w:t xml:space="preserve">“My jsme nejdříve poslali seznam rodinnému centru do Studénky, tak jak to děláme už pátým rokem, s tím, jestli jde o děvče, o chlapce a v jaké věkové skupině. A teďka vlastně připutují ty popsané krabice, kde my máme nějakou nápovědu, jestli jde o holku, o kluka, kolik má a budeme se snažit je spravedlivě rozdělit.”</w:t>
      </w:r>
    </w:p>
    <w:p>
      <w:pPr/>
      <w:r>
        <w:rPr/>
        <w:t xml:space="preserve">Děti v dětském domově svá vánoční přání vyslovují, jak jinak než dopisem Ježíškovi. Tyto konkrétní tužby se jim snaží splnit přátelé a partneři dětského domova. Otevřít krabici od bot je pak skutečně okamžikem něčeho nečekaného.    </w:t>
      </w:r>
    </w:p>
    <w:p>
      <w:pPr/>
      <w:r>
        <w:rPr>
          <w:b w:val="1"/>
          <w:bCs w:val="1"/>
        </w:rPr>
        <w:t xml:space="preserve">Michal Pokorný, ředitel Dětského domova Nový Jičín: </w:t>
      </w:r>
      <w:r>
        <w:rPr/>
        <w:t xml:space="preserve">“Takže ty děti předpokládají, co bude, ale v těch krabicích je vždycky opravdu překvapení, že do poslední chvíle neví. Neví hlavně od koho je ten dárek, takže v tomto má takový přesah vánoční, a pak si navzájem ukazují, kdo co dostal. Je to velmi pěkná tradice.”</w:t>
      </w:r>
    </w:p>
    <w:p>
      <w:pPr/>
      <w:r>
        <w:rPr/>
        <w:t xml:space="preserve">Štědrý den v dětském domově vypukl už s předstihem ve čtvrtek 18. prosince, 32 dětí, které zde aktuálně žijí, je prožívají ve svých samostatných bytech v rodinných skupinách. Pak se většina kluků a holek rozjíždí prožít svátky ke svým rodinám.  </w:t>
      </w:r>
    </w:p>
    <w:p>
      <w:pPr/>
      <w:r>
        <w:rPr>
          <w:b w:val="1"/>
          <w:bCs w:val="1"/>
        </w:rPr>
        <w:t xml:space="preserve">Lucie Zajícová, vedoucí Rodinného centra Studénka:</w:t>
      </w:r>
      <w:r>
        <w:rPr/>
        <w:t xml:space="preserve"> “Tím, že sbírka je celorepubliková a má velkou mediální kampaň, tak to není tak těžké dárky shromáždit. Takže během týdne jsme měli rozebrané téměř všechny věkové kategorie. Samozřejmě vždycky je nejhorší ten nejstarší věk, takže většinou zbývají kluci 15 - 17 let. To je věk, kdy asi dárci úplně neví, co darovat, takže my jsme se rozhodli, že i kolegyně přispěla, takže my jsme se tak jako všichni do toho tak nějak opřeli.” </w:t>
      </w:r>
    </w:p>
    <w:p>
      <w:pPr/>
      <w:r>
        <w:rPr/>
        <w:t xml:space="preserve">Celkem letos studénecké rodinné centrum shromáždilo díky štědrostí lidí 114 dárků. Další putovaly k dětem ze sociálně znevýhodněného prostředí v Bílovci a ve Studénce. V Novém Jičíně podobnou aktivitu pořádá rodinné centrum Mozaika.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2-12-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2026-05-20T15:47:41+02:00</dcterms:created>
  <dcterms:modified xsi:type="dcterms:W3CDTF">2026-05-20T15:47:41+02:00</dcterms:modified>
</cp:coreProperties>
</file>

<file path=docProps/custom.xml><?xml version="1.0" encoding="utf-8"?>
<Properties xmlns="http://schemas.openxmlformats.org/officeDocument/2006/custom-properties" xmlns:vt="http://schemas.openxmlformats.org/officeDocument/2006/docPropsVTypes"/>
</file>