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Charita pozvala lidi bez domova na sváteční oběd</w:t>
      </w:r>
    </w:p>
    <w:p>
      <w:pPr/>
      <w:r>
        <w:rPr>
          <w:b w:val="1"/>
          <w:bCs w:val="1"/>
        </w:rPr>
        <w:t xml:space="preserve">Charita uspořádala vánoční oběd pro lidi bez domova. Pro své klienty připravila  štědrovečerní pokrm a drobné dárky.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p>
      <w:pPr/>
      <w:r>
        <w:rPr>
          <w:b w:val="1"/>
          <w:bCs w:val="1"/>
        </w:rPr>
        <w:t xml:space="preserve">Bilance roku 2025 v podání starosty Nového Jičína Stanislava Kopeckého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Novojičínský expres pokračuje rozhovorem ve studiu, ve kterém už vítám starostu města Stanislava Kopeckého. Dobrý den, pane starosto, vítejte u nás. Dnes budeme bilancovat. Jak byste zhodnotil uplynulý rok v Novém Jičíně z hlediska investic?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V tomto období, před rokem, kdy jsme schvalovali rozpočet, jsme avizovali, že ten letošní rok bude velmi proinvestiční. A to se nám povedlo. Dokázali jsme proinvestovat téměř 320 milionů korun, a to byly akce velkého významu a velkého typu, jako například rekonstrukce venkovního bazénu, lávka Novosady, ale i revitalizace veřejného prostoru. Tím mám na mysli sídliště Nerudova. Podařilo se nám revitalizovat také vstup do sportoviště. Jak vidíte, ten záběr byl velmi široký a pestrý a opravdu jsme šli do těch akcí jako do školství, sociálu, ale i do toho veřejného prostoru.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akce z vašeho pohledu byly nejnáročnější?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zcela jistě to byla určitě rekonstrukce toho venkovního bazénu. A co se týče nějakého finančního objemu, ale i té složitosti, protože ten starý nevyhovující bazén, který sloužil lidem 45 let, jsme vyměnili za krásný nerezový. K tomu jsme přidali vodní prvky jak pro dospěláky, ale i děti a nezapomněli jsme na tobogán. Musím vyzdvihnout taky trošinku stavbu liniovou, byla to stavba lávka Novosady, kde jsme se trošku zapotili, protože tam byly nějaké drobné nesrovnalosti v projektové dokumentaci.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poslední době se hodně mluví o tom, že města by měla mít své bydlení, své byty. Jak je to u vás?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tak, Nový Jičín opravdu má bytový fond a ten fond není malý. Je to 1134 bytů a snažíme se tyto byty postupně revitalizovat. V tom letošním roce to bylo 30 bytů, které jsme opravili z gruntu, tzn. od podlah, vykopali jsme ty nevkusné bytové jádra, stavíme zděná a toto nám spolklo zhruba 6 milionů korun. Deset milionů jsme investovali do těch společných prostor, ať to byly výtahy, výmalba společných prostor nebo oprava schodišť.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tomu také patří i to, aby se lidem dobře bydlelo, tak nejen krásný byt, ale i taková jakási nabídka sportu, kultury. Do sportovní infrastruktury jste také investovali?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do toho sportu město investuje nemalé peníze. V současné chvíli projektujeme největší investiční akci v historii města, což bude multifunkční hala Jičínka. Ta projektová část nás bude stát přes 20 milionů korun. A co se týče dalších velmi významných sportovních věcí, tak dokázali jsme převzít veškerý majetek TJ a dneska ho provozuje město prostřednictvím technických služeb.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 se Novému Jičínu podařilo získat řadu ocenění. Zmiňte některé, možná těch, kterých si vážíte nejvíc.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Potřetí jsme získali Cenu hejtmana Moravskoslezského kraje za udržitelnost a velmi si cením ekonomického ocenění, kdy jsme získali celorepublikový rating. To znamená, že podle toho, jak město dobře hospodaří, jsme získali nejvyšší hodnocení, tedy A, a dále jsme získali cenu od Nadace Partnerství. Byla to Cena sympatie za revitalizaci veřejného prostoru bývalého letního kina.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vás ještě doplním, že jste se také přihlásili do soutěže Historické město roku 2025 s kostelní věží, tu jste také zpřístupnili veřejnosti a je velký zájem o to vyjít nahoru a koukat na Nový Jičín.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Tady se nám velmi podařila spolupráce s naší církví a dneska slouží věž nejenom pro to, aby tam visel kostelní zvon, ale aby turisté se podívali na to krásné náměstí z nadhledu.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před námi je závěr letošního roku. Co byste popřál našim divákům do roku 2026?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já děkuji za tu možnost a na prahu tohoto začínajícího roku bych popřál všem pevné zdraví, štěstí, lásku, klid a pokoj, aby ten následující rok pro nás byl rokem naděje, ale i příležitostí. Přeji do roku 2026 vše dobré.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se připojuji k tomu přání. Zároveň Vám děkuji za Vaše odpovědi. Mějte krásný rok 2026 a na viděnou u dalších pořadů.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Na viděnou.</w:t>
      </w:r>
    </w:p>
    <w:p>
      <w:pPr/>
      <w:r>
        <w:rPr/>
        <w:t xml:space="preserve">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2026-07-04T03:15:52+02:00</dcterms:created>
  <dcterms:modified xsi:type="dcterms:W3CDTF">2026-07-04T03:15:52+02:00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