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Opavská porodnice hlásí nárůst porodů</w:t>
      </w:r>
    </w:p>
    <w:p>
      <w:pPr/>
      <w:r>
        <w:rPr>
          <w:b w:val="1"/>
          <w:bCs w:val="1"/>
        </w:rPr>
        <w:t xml:space="preserve">Opavská porodnice vstoupila do nového roku opravdu netradičně. Hned 1. ledna se tam narodilo pět dětí. Radost ale mají lékaři i z celkových čísel. Loni se tu narodilo víc miminek než v roce předcházejícím.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w:t>
      </w:r>
    </w:p>
    <w:p>
      <w:pPr/>
      <w:r>
        <w:rPr/>
        <w:t xml:space="preserve">Radost ale nepanuje jen z novoročních porodů. Opavská porodnice se může pochlubit i pozitivní statistikou za celý loňský rok, kdy zaznamenala 714 porodů.</w:t>
      </w:r>
    </w:p>
    <w:p>
      <w:pPr/>
      <w:r>
        <w:rPr>
          <w:b w:val="1"/>
          <w:bCs w:val="1"/>
        </w:rPr>
        <w:t xml:space="preserve">Marek Fabian, primář gynekologicko-porodnického oddělení SNO: </w:t>
      </w:r>
      <w:r>
        <w:rPr/>
        <w:t xml:space="preserve">“Bylo to o 6 porodů víc než rok předtím.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b w:val="1"/>
          <w:bCs w:val="1"/>
        </w:rPr>
        <w:t xml:space="preserve">Michaela Eliášová, maminka Marka: </w:t>
      </w:r>
      <w:r>
        <w:rPr/>
        <w:t xml:space="preserve">“Já jsem rodila na gauči, malý vážil 3620 gramů, měřil 50 centimetrů. Já jsem teda původem z Plzně. Právě mě Opavská porodnice zaujala. A super.” </w:t>
      </w:r>
    </w:p>
    <w:p>
      <w:pPr/>
      <w:r>
        <w:rPr>
          <w:b w:val="1"/>
          <w:bCs w:val="1"/>
        </w:rPr>
        <w:t xml:space="preserve">Hana Holubková, maminka Štěpánka: </w:t>
      </w:r>
      <w:r>
        <w:rPr/>
        <w:t xml:space="preserve">“Štěpánek je moje třetí dítě. Narodil se 1.1. v 8 hodin večer. Tady v opavské porodnici jsem spokojená.”</w:t>
      </w:r>
    </w:p>
    <w:p>
      <w:pPr/>
      <w:r>
        <w:rPr>
          <w:b w:val="1"/>
          <w:bCs w:val="1"/>
        </w:rPr>
        <w:t xml:space="preserve">Karel Siebert, ředitel SNO: </w:t>
      </w:r>
      <w:r>
        <w:rPr/>
        <w:t xml:space="preserve">“Jako jedna z mála porodnic jsme měli meziroční nárůst v počtu narozených dětí při tom, že celková porodnost v České republice stále klesá. Je to známka toho, že o naší porodnici je zájem, máme dobrou vybavenost na porodnici.” </w:t>
      </w:r>
    </w:p>
    <w:p>
      <w:pPr/>
      <w:r>
        <w:rPr/>
        <w:t xml:space="preserve">V opavské porodnici se už brzy otevře další rodinný pokoj.</w:t>
      </w:r>
    </w:p>
    <w:p>
      <w:pPr/>
      <w:r>
        <w:rPr/>
        <w:t xml:space="preserve">---</w:t>
      </w:r>
    </w:p>
    <w:p>
      <w:pPr/>
      <w:r>
        <w:rPr/>
        <w:t xml:space="preserve">NEZAMĚSTNANOST V MSK VZROSTLA NA 6,6 %</w:t>
      </w:r>
    </w:p>
    <w:p>
      <w:pPr/>
      <w:r>
        <w:rPr/>
        <w:t xml:space="preserve">Nezaměstnanost v Moravskoslezském kraji v prosinci vzrostla na 6,6 procenta. Úřady práce evidovaly v kraji 52 200 lidí bez práce. Nejhorší situace je dlouhodobě na Karvinsku. Nárůst souvisí především s ukončováním sezonních prací a úbytkem volných pracovních míst, těch bylo 5 664. V celé zemi je pak nezaměstnanost 4,8 procenta.</w:t>
      </w:r>
    </w:p>
    <w:p>
      <w:pPr/>
      <w:r>
        <w:rPr/>
        <w:t xml:space="preserve">MUŽ SI PŘISVOJIL CIZÍ MOBILNÍ TELEFON</w:t>
      </w:r>
    </w:p>
    <w:p>
      <w:pPr/>
      <w:r>
        <w:rPr/>
        <w:t xml:space="preserve">Všímavý strážník na kamerovém systému odhalil muže, který sebral cizí mobilní telefon. V noci totiž pro dva mladíky přijelo na zastávku tramvaje Tylova v Ostravě auto a jednomu z nich vypadl z kapsy mobil. 41letý muž na druhé straně to viděl, přeběhl koleje a telefon sebral. Vrátil se zpět a chtěl odjet tramvají. To už si pro něj ale přišla přivolaná hlídka strážníků.</w:t>
      </w:r>
    </w:p>
    <w:p>
      <w:pPr/>
      <w:r>
        <w:rPr/>
        <w:t xml:space="preserve">---</w:t>
      </w:r>
    </w:p>
    <w:p>
      <w:pPr>
        <w:pStyle w:val="Heading1"/>
      </w:pPr>
      <w:r>
        <w:rPr>
          <w:sz w:val="36"/>
          <w:szCs w:val="36"/>
        </w:rPr>
        <w:t xml:space="preserve">Nové hřiště proměnilo ZŠ v Mariánských Horách, multifunkční areál nabízí sportovní vyžití i prostor pro hru</w:t>
      </w:r>
    </w:p>
    <w:p>
      <w:pPr/>
      <w:r>
        <w:rPr>
          <w:b w:val="1"/>
          <w:bCs w:val="1"/>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Karasová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rPr>
        <w:t xml:space="preserve">Michal Kokošek (ANO), náměstek hejtmana MSK:</w:t>
      </w:r>
      <w:r>
        <w:rPr/>
        <w:t xml:space="preserve"> "V této škole komplexně chybělo venkovní hřiště, kde by děti mohly sportovat, kde by si mohly hrát a věnovat svůj volný čas během školy i těmto aktivitám na venkovním hřišti. Proto jsme se rozhodli spolu s odborem školství vybudovat toto multifunkční hřiště, které bude klasicky hřiště s umělým povrchem. Věřím, že pro školu a zejména pro žáky bude velkým přínosem."</w:t>
      </w:r>
    </w:p>
    <w:p>
      <w:pPr/>
      <w:r>
        <w:rPr>
          <w:b w:val="1"/>
          <w:bCs w:val="1"/>
          <w:i w:val="1"/>
          <w:iCs w:val="1"/>
        </w:rPr>
        <w:t xml:space="preserve">Petra Zelenková, ředitelka, Základní škola Ostrava - Mariánské Hory, Karasova 6</w:t>
      </w:r>
      <w:r>
        <w:rPr>
          <w:b w:val="1"/>
          <w:bCs w:val="1"/>
        </w:rPr>
        <w:t xml:space="preserve">:</w:t>
      </w:r>
      <w:r>
        <w:rPr/>
        <w:t xml:space="preserve"> "Díky našemu zřizovateli, kterým je Moravskoslezský kraj, jsme získali dotaci a mohli jsme si vybudovat takové krásné hřiště, multifunkční hřiště pro malé děti. Potom tady máme herní prvky."</w:t>
      </w:r>
    </w:p>
    <w:p>
      <w:pPr/>
      <w:r>
        <w:rPr/>
        <w:t xml:space="preserve">Celkové náklady na vybudování hřiště dosáhly téměř šesti milionů korun, z toho devět set tisíc korun uhradil Moravskoslezský kraj.</w:t>
      </w:r>
    </w:p>
    <w:p>
      <w:pPr/>
      <w:r>
        <w:rPr>
          <w:b w:val="1"/>
          <w:bCs w:val="1"/>
        </w:rPr>
        <w:t xml:space="preserve">Marek Šmach, StavoSport, s.r.o.:</w:t>
      </w:r>
      <w:r>
        <w:rPr/>
        <w:t xml:space="preserve"> "Součástí výstavby bylo odvodnění celého sportoviště, respektive té zastavěné plochy, kde se dělalo odvodnění drenážním systémem a následně se postavilo celkové hřiště tak, abychom povrchovou vodu, která zasáhne, bezpečně odvezli a zlikvidovali."</w:t>
      </w:r>
    </w:p>
    <w:p>
      <w:pPr/>
      <w:r>
        <w:rPr/>
        <w:t xml:space="preserve">Hřiště budou děti využívat především na míčové hry a škola má už nyní připravený provozní řád, který počítá s pronájmem pro jiné organizace. Bonusem přeměny venkovního areálu školy je zahradní dřevěný domeček.</w:t>
      </w:r>
    </w:p>
    <w:p>
      <w:pPr/>
      <w:r>
        <w:rPr>
          <w:b w:val="1"/>
          <w:bCs w:val="1"/>
          <w:i w:val="1"/>
          <w:iCs w:val="1"/>
        </w:rPr>
        <w:t xml:space="preserve">Petra Zelenková, ředitelka, Základní škola Ostrava - Mariánské Hory, Karasova 6</w:t>
      </w:r>
      <w:r>
        <w:rPr>
          <w:b w:val="1"/>
          <w:bCs w:val="1"/>
        </w:rPr>
        <w:t xml:space="preserve">: </w:t>
      </w:r>
      <w:r>
        <w:rPr/>
        <w:t xml:space="preserve">"Je to pro menší děti opravdu důležité, protože máme přípravné třídy, kde jsou děti pětileté, takže si tady budou moci hrát a určitě bude i odpoledne trampolínu využívat školní družina."</w:t>
      </w:r>
    </w:p>
    <w:p>
      <w:pPr/>
      <w:r>
        <w:rPr/>
        <w:t xml:space="preserve">A tím přeměna školní zahrady nekončí. V plánu je pěstování bylinek. Škola na realizaci vyvýšených záhonů získala dotaci z krajského úřadu ve výši zhruba 90 tisíc korun.</w:t>
      </w:r>
    </w:p>
    <w:p>
      <w:pPr/>
      <w:r>
        <w:rPr>
          <w:b w:val="1"/>
          <w:bCs w:val="1"/>
          <w:i w:val="1"/>
          <w:iCs w:val="1"/>
        </w:rPr>
        <w:t xml:space="preserve">Petra Zelenková, ředitelka, Základní škola Ostrava - Mariánské Hory, Karasova 6</w:t>
      </w:r>
      <w:r>
        <w:rPr>
          <w:b w:val="1"/>
          <w:bCs w:val="1"/>
        </w:rPr>
        <w:t xml:space="preserve">:</w:t>
      </w:r>
      <w:r>
        <w:rPr/>
        <w:t xml:space="preserve"> "Budeme pěstovat bylinky a nějaké kytičky a každá třída bude mít svůj kontejner."</w:t>
      </w:r>
    </w:p>
    <w:p>
      <w:pPr/>
      <w:r>
        <w:rPr/>
        <w:t xml:space="preserve">Vybudování školního hřiště trvalo jen několik měsíců a bylo dokončeno loni v říjnu. Teď už se pomalu začínají plánovat další práce. Tentokrát se budou týkat rekonstrukce budovy školy.</w:t>
      </w:r>
    </w:p>
    <w:p>
      <w:pPr/>
      <w:r>
        <w:rPr/>
        <w:t xml:space="preserve">---</w:t>
      </w:r>
    </w:p>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 </w:t>
      </w: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 </w:t>
      </w:r>
    </w:p>
    <w:p>
      <w:pPr/>
      <w:r>
        <w:rPr>
          <w:b w:val="1"/>
          <w:bCs w:val="1"/>
        </w:rPr>
        <w:t xml:space="preserve">Kačenka Mařáková, kolednice: </w:t>
      </w:r>
      <w:r>
        <w:rPr/>
        <w:t xml:space="preserve">"No, moc mě to baví, že to zpívání, a moc mě baví, že můžeme pomáhat vlastně těm dětem." </w:t>
      </w:r>
    </w:p>
    <w:p>
      <w:pPr/>
      <w:r>
        <w:rPr/>
        <w:t xml:space="preserve">Do letošní Tříkrálové sbírky se můžete zapojit až do 14. ledna v místě vašeho bydliště a zároveň můžete příspěvek darovat také online.</w:t>
      </w:r>
    </w:p>
    <w:p>
      <w:pPr/>
      <w:r>
        <w:rPr/>
        <w:t xml:space="preserve">---</w:t>
      </w:r>
    </w:p>
    <w:p>
      <w:pPr/>
      <w:r>
        <w:rPr/>
        <w:t xml:space="preserve">BRUSLENÍ NA RYBNÍCÍCH V OSTRAVĚ-VÝŠKOVICÍCH</w:t>
      </w:r>
    </w:p>
    <w:p>
      <w:pPr/>
      <w:r>
        <w:rPr/>
        <w:t xml:space="preserve">Ostrava-Jih ve spolupráci s Českým rybářským svazem zajistila přírodní bruslení ve Výškovicích. Tamní rybníky se proměnily v kluziště, které je volně přístupné veřejnosti. Bruslení je ale možné pouze na vlastní nebezpečí – jde o přírodní ledovou plochu, jejíž stav se může měnit. Děti mají povolen vstup pod dozorem dospělých a návštěvníci by měli dbát zvýšené opatrnosti. Hloubka vody v rybníku dosahuje maximálně jednoho metru, přesto je nutné dodržovat základní bezpečnostní pravidla.</w:t>
      </w:r>
    </w:p>
    <w:p>
      <w:pPr/>
      <w:r>
        <w:rPr>
          <w:b w:val="1"/>
          <w:bCs w:val="1"/>
          <w:i w:val="1"/>
          <w:iCs w:val="1"/>
        </w:rPr>
        <w:t xml:space="preserve">Otakar Šimík (ANO), místostarosta Ostravy-Jih:</w:t>
      </w:r>
      <w:r>
        <w:rPr>
          <w:i w:val="1"/>
          <w:iCs w:val="1"/>
        </w:rPr>
        <w:t xml:space="preserve"> „Díky mrazům a rybářům, kteří zde v zimě poprvé napustili rybníky Pod Hurou v Ostravě-Výškovicích si můžete zabruslit i vy.“</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2026-04-13T11:02:24+02:00</dcterms:created>
  <dcterms:modified xsi:type="dcterms:W3CDTF">2026-04-13T11:02:24+02:00</dcterms:modified>
</cp:coreProperties>
</file>

<file path=docProps/custom.xml><?xml version="1.0" encoding="utf-8"?>
<Properties xmlns="http://schemas.openxmlformats.org/officeDocument/2006/custom-properties" xmlns:vt="http://schemas.openxmlformats.org/officeDocument/2006/docPropsVTypes"/>
</file>